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6EF" w:rsidRPr="00757497" w:rsidRDefault="003A06EF" w:rsidP="00ED3169">
      <w:pPr>
        <w:pStyle w:val="Titolo1"/>
        <w:jc w:val="center"/>
        <w:rPr>
          <w:sz w:val="36"/>
        </w:rPr>
      </w:pPr>
      <w:bookmarkStart w:id="0" w:name="_Toc370488313"/>
      <w:bookmarkStart w:id="1" w:name="_Toc370489868"/>
      <w:r w:rsidRPr="00757497">
        <w:rPr>
          <w:sz w:val="36"/>
        </w:rPr>
        <w:t>PROTOCOLLO DI ACCOGLIENZA</w:t>
      </w:r>
      <w:r w:rsidR="00ED3169" w:rsidRPr="00757497">
        <w:rPr>
          <w:sz w:val="36"/>
        </w:rPr>
        <w:t xml:space="preserve"> </w:t>
      </w:r>
      <w:r w:rsidRPr="00757497">
        <w:rPr>
          <w:sz w:val="36"/>
        </w:rPr>
        <w:t>ALUNNI STRANIERI</w:t>
      </w:r>
      <w:bookmarkEnd w:id="0"/>
      <w:bookmarkEnd w:id="1"/>
    </w:p>
    <w:p w:rsidR="00B860D3" w:rsidRPr="00757497" w:rsidRDefault="00B860D3" w:rsidP="00B41FFB">
      <w:pPr>
        <w:spacing w:after="0" w:line="240" w:lineRule="auto"/>
        <w:jc w:val="right"/>
        <w:rPr>
          <w:rFonts w:asciiTheme="majorHAnsi" w:hAnsiTheme="majorHAnsi" w:cs="Times New Roman"/>
          <w:b/>
          <w:sz w:val="24"/>
          <w:szCs w:val="20"/>
        </w:rPr>
      </w:pPr>
    </w:p>
    <w:p w:rsidR="003A06EF" w:rsidRPr="00757497" w:rsidRDefault="003A06EF" w:rsidP="00ED3169">
      <w:pPr>
        <w:pStyle w:val="Titolo1"/>
        <w:rPr>
          <w:sz w:val="36"/>
        </w:rPr>
      </w:pPr>
      <w:bookmarkStart w:id="2" w:name="_Toc370488314"/>
      <w:bookmarkStart w:id="3" w:name="_Toc370489869"/>
      <w:r w:rsidRPr="00757497">
        <w:rPr>
          <w:sz w:val="36"/>
        </w:rPr>
        <w:t>Premessa</w:t>
      </w:r>
      <w:bookmarkEnd w:id="2"/>
      <w:bookmarkEnd w:id="3"/>
    </w:p>
    <w:p w:rsidR="00486599" w:rsidRPr="00757497" w:rsidRDefault="00486599" w:rsidP="008A7363">
      <w:pPr>
        <w:spacing w:after="0" w:line="240" w:lineRule="auto"/>
        <w:rPr>
          <w:rFonts w:asciiTheme="majorHAnsi" w:hAnsiTheme="majorHAnsi" w:cs="Times New Roman"/>
          <w:b/>
          <w:szCs w:val="20"/>
        </w:rPr>
      </w:pPr>
    </w:p>
    <w:p w:rsidR="003A06EF" w:rsidRDefault="003A06EF" w:rsidP="005E3175">
      <w:pPr>
        <w:spacing w:after="0"/>
        <w:jc w:val="both"/>
        <w:rPr>
          <w:rFonts w:asciiTheme="majorHAnsi" w:hAnsiTheme="majorHAnsi" w:cs="Times New Roman"/>
          <w:sz w:val="26"/>
          <w:szCs w:val="26"/>
        </w:rPr>
      </w:pPr>
      <w:r w:rsidRPr="00757497">
        <w:rPr>
          <w:rFonts w:asciiTheme="majorHAnsi" w:hAnsiTheme="majorHAnsi" w:cs="Times New Roman"/>
          <w:sz w:val="26"/>
          <w:szCs w:val="26"/>
        </w:rPr>
        <w:t xml:space="preserve">Questo documento definisce tutte le azioni con cui attuare l’inserimento scolastico degli alunni stranieri, sia di quelli che si iscrivono prima dell’inizio delle lezioni sia di quelli che si iscrivono </w:t>
      </w:r>
      <w:r w:rsidR="00486599" w:rsidRPr="00757497">
        <w:rPr>
          <w:rFonts w:asciiTheme="majorHAnsi" w:hAnsiTheme="majorHAnsi" w:cs="Times New Roman"/>
          <w:sz w:val="26"/>
          <w:szCs w:val="26"/>
        </w:rPr>
        <w:t>ad anno scolastico iniziato; esso contiene, infatti, le indicazioni riguardanti l’inserimento di tali alunni, traccia in linea di massima le fasi dell’accoglienza e delle attività di facilitazione per l’apprendimento/consolidamento della lingua italiana, stabilisce i criteri di massima per la valutazione degli apprendimenti e delle competenze.</w:t>
      </w:r>
    </w:p>
    <w:p w:rsidR="00A2006D" w:rsidRPr="00757497" w:rsidRDefault="00A2006D" w:rsidP="00A2006D">
      <w:pPr>
        <w:spacing w:after="0"/>
        <w:jc w:val="both"/>
        <w:rPr>
          <w:rFonts w:asciiTheme="majorHAnsi" w:hAnsiTheme="majorHAnsi" w:cs="Times New Roman"/>
          <w:sz w:val="26"/>
          <w:szCs w:val="26"/>
        </w:rPr>
      </w:pPr>
      <w:r w:rsidRPr="00757497">
        <w:rPr>
          <w:rFonts w:asciiTheme="majorHAnsi" w:hAnsiTheme="majorHAnsi" w:cs="Times New Roman"/>
          <w:sz w:val="26"/>
          <w:szCs w:val="26"/>
        </w:rPr>
        <w:t>Tiene conto del quadro legislativo di riferimento costituito da :</w:t>
      </w:r>
    </w:p>
    <w:p w:rsidR="00A2006D" w:rsidRPr="00757497" w:rsidRDefault="00A2006D" w:rsidP="00A2006D">
      <w:pPr>
        <w:pStyle w:val="Paragrafoelenco"/>
        <w:numPr>
          <w:ilvl w:val="0"/>
          <w:numId w:val="2"/>
        </w:numPr>
        <w:spacing w:after="0"/>
        <w:jc w:val="both"/>
        <w:rPr>
          <w:rFonts w:asciiTheme="majorHAnsi" w:hAnsiTheme="majorHAnsi" w:cs="Times New Roman"/>
          <w:sz w:val="26"/>
          <w:szCs w:val="26"/>
        </w:rPr>
      </w:pPr>
      <w:r w:rsidRPr="00757497">
        <w:rPr>
          <w:rFonts w:asciiTheme="majorHAnsi" w:hAnsiTheme="majorHAnsi" w:cs="Times New Roman"/>
          <w:sz w:val="26"/>
          <w:szCs w:val="26"/>
        </w:rPr>
        <w:t>Legge n.40 – 6 marzo 1998 (Disciplina dell’immigrazione e norme sulla condizione dello straniero) – art.36 (Istruzione degli stranieri. Educazione interculturale)</w:t>
      </w:r>
    </w:p>
    <w:p w:rsidR="00A2006D" w:rsidRPr="00757497" w:rsidRDefault="00A2006D" w:rsidP="00A2006D">
      <w:pPr>
        <w:pStyle w:val="Paragrafoelenco"/>
        <w:numPr>
          <w:ilvl w:val="0"/>
          <w:numId w:val="2"/>
        </w:numPr>
        <w:spacing w:after="0"/>
        <w:jc w:val="both"/>
        <w:rPr>
          <w:rFonts w:asciiTheme="majorHAnsi" w:hAnsiTheme="majorHAnsi" w:cs="Times New Roman"/>
          <w:sz w:val="26"/>
          <w:szCs w:val="26"/>
        </w:rPr>
      </w:pPr>
      <w:r w:rsidRPr="00757497">
        <w:rPr>
          <w:rFonts w:asciiTheme="majorHAnsi" w:hAnsiTheme="majorHAnsi" w:cs="Times New Roman"/>
          <w:sz w:val="26"/>
          <w:szCs w:val="26"/>
        </w:rPr>
        <w:t xml:space="preserve">D. </w:t>
      </w:r>
      <w:proofErr w:type="spellStart"/>
      <w:r w:rsidRPr="00757497">
        <w:rPr>
          <w:rFonts w:asciiTheme="majorHAnsi" w:hAnsiTheme="majorHAnsi" w:cs="Times New Roman"/>
          <w:sz w:val="26"/>
          <w:szCs w:val="26"/>
        </w:rPr>
        <w:t>Lgsl</w:t>
      </w:r>
      <w:proofErr w:type="spellEnd"/>
      <w:r w:rsidRPr="00757497">
        <w:rPr>
          <w:rFonts w:asciiTheme="majorHAnsi" w:hAnsiTheme="majorHAnsi" w:cs="Times New Roman"/>
          <w:sz w:val="26"/>
          <w:szCs w:val="26"/>
        </w:rPr>
        <w:t>. n. 286 – 25 luglio 1998 (Testo Unico delle disposizioni concernenti la disciplina dell’immigrazione) – art.38 (Istruzione degli stranieri. Educazione interculturale)</w:t>
      </w:r>
    </w:p>
    <w:p w:rsidR="00A2006D" w:rsidRPr="00757497" w:rsidRDefault="00A2006D" w:rsidP="00A2006D">
      <w:pPr>
        <w:pStyle w:val="Paragrafoelenco"/>
        <w:numPr>
          <w:ilvl w:val="0"/>
          <w:numId w:val="2"/>
        </w:numPr>
        <w:spacing w:after="0"/>
        <w:jc w:val="both"/>
        <w:rPr>
          <w:rFonts w:asciiTheme="majorHAnsi" w:hAnsiTheme="majorHAnsi" w:cs="Times New Roman"/>
          <w:sz w:val="26"/>
          <w:szCs w:val="26"/>
        </w:rPr>
      </w:pPr>
      <w:r w:rsidRPr="00757497">
        <w:rPr>
          <w:rFonts w:asciiTheme="majorHAnsi" w:hAnsiTheme="majorHAnsi" w:cs="Times New Roman"/>
          <w:sz w:val="26"/>
          <w:szCs w:val="26"/>
        </w:rPr>
        <w:t xml:space="preserve"> DPR n. 394 – 31 agosto 1999 (Regolamento di attuazione)</w:t>
      </w:r>
    </w:p>
    <w:p w:rsidR="00A2006D" w:rsidRPr="00757497" w:rsidRDefault="00A2006D" w:rsidP="00A2006D">
      <w:pPr>
        <w:pStyle w:val="Paragrafoelenco"/>
        <w:numPr>
          <w:ilvl w:val="0"/>
          <w:numId w:val="2"/>
        </w:numPr>
        <w:spacing w:after="0"/>
        <w:jc w:val="both"/>
        <w:rPr>
          <w:rFonts w:asciiTheme="majorHAnsi" w:hAnsiTheme="majorHAnsi" w:cs="Times New Roman"/>
          <w:sz w:val="26"/>
          <w:szCs w:val="26"/>
        </w:rPr>
      </w:pPr>
      <w:r w:rsidRPr="00757497">
        <w:rPr>
          <w:rFonts w:asciiTheme="majorHAnsi" w:hAnsiTheme="majorHAnsi" w:cs="Times New Roman"/>
          <w:sz w:val="26"/>
          <w:szCs w:val="26"/>
        </w:rPr>
        <w:t>art.45 (Iscrizione scolastica)</w:t>
      </w:r>
    </w:p>
    <w:p w:rsidR="00A2006D" w:rsidRPr="00757497" w:rsidRDefault="00A2006D" w:rsidP="00A2006D">
      <w:pPr>
        <w:pStyle w:val="Paragrafoelenco"/>
        <w:numPr>
          <w:ilvl w:val="0"/>
          <w:numId w:val="2"/>
        </w:numPr>
        <w:spacing w:after="0"/>
        <w:jc w:val="both"/>
        <w:rPr>
          <w:rFonts w:asciiTheme="majorHAnsi" w:hAnsiTheme="majorHAnsi" w:cs="Times New Roman"/>
          <w:sz w:val="26"/>
          <w:szCs w:val="26"/>
        </w:rPr>
      </w:pPr>
      <w:r w:rsidRPr="00757497">
        <w:rPr>
          <w:rFonts w:asciiTheme="majorHAnsi" w:hAnsiTheme="majorHAnsi" w:cs="Times New Roman"/>
          <w:sz w:val="26"/>
          <w:szCs w:val="26"/>
        </w:rPr>
        <w:t>DPR n. 275 – 1999 (Regolamento autonomia scolastica)</w:t>
      </w:r>
    </w:p>
    <w:p w:rsidR="00A2006D" w:rsidRPr="00757497" w:rsidRDefault="00A2006D" w:rsidP="00A2006D">
      <w:pPr>
        <w:pStyle w:val="Paragrafoelenco"/>
        <w:numPr>
          <w:ilvl w:val="0"/>
          <w:numId w:val="2"/>
        </w:numPr>
        <w:spacing w:after="0"/>
        <w:jc w:val="both"/>
        <w:rPr>
          <w:rFonts w:asciiTheme="majorHAnsi" w:hAnsiTheme="majorHAnsi" w:cs="Times New Roman"/>
          <w:sz w:val="26"/>
          <w:szCs w:val="26"/>
        </w:rPr>
      </w:pPr>
      <w:r w:rsidRPr="00757497">
        <w:rPr>
          <w:rFonts w:asciiTheme="majorHAnsi" w:hAnsiTheme="majorHAnsi" w:cs="Times New Roman"/>
          <w:sz w:val="26"/>
          <w:szCs w:val="26"/>
        </w:rPr>
        <w:t>DPR n. 122  del 22 giugno 2009 “Regolamento recante coordinamento delle norme vigenti per la valutazione degli alunni”</w:t>
      </w:r>
    </w:p>
    <w:p w:rsidR="00A2006D" w:rsidRPr="00757497" w:rsidRDefault="00A2006D" w:rsidP="00A2006D">
      <w:pPr>
        <w:pStyle w:val="Paragrafoelenco"/>
        <w:spacing w:after="0"/>
        <w:jc w:val="both"/>
        <w:rPr>
          <w:rFonts w:asciiTheme="majorHAnsi" w:hAnsiTheme="majorHAnsi" w:cs="Times New Roman"/>
          <w:sz w:val="26"/>
          <w:szCs w:val="26"/>
        </w:rPr>
      </w:pPr>
    </w:p>
    <w:p w:rsidR="00A2006D" w:rsidRPr="00757497" w:rsidRDefault="00A2006D" w:rsidP="00A2006D">
      <w:pPr>
        <w:spacing w:after="0"/>
        <w:jc w:val="both"/>
        <w:rPr>
          <w:rFonts w:asciiTheme="majorHAnsi" w:hAnsiTheme="majorHAnsi" w:cs="Times New Roman"/>
          <w:sz w:val="26"/>
          <w:szCs w:val="26"/>
        </w:rPr>
      </w:pPr>
      <w:r w:rsidRPr="00757497">
        <w:rPr>
          <w:rFonts w:asciiTheme="majorHAnsi" w:hAnsiTheme="majorHAnsi" w:cs="Times New Roman"/>
          <w:sz w:val="26"/>
          <w:szCs w:val="26"/>
        </w:rPr>
        <w:t>e delle indicazioni ministeriali, tra cui:</w:t>
      </w:r>
    </w:p>
    <w:p w:rsidR="00A2006D" w:rsidRPr="00757497" w:rsidRDefault="00A2006D" w:rsidP="00A2006D">
      <w:pPr>
        <w:pStyle w:val="Paragrafoelenco"/>
        <w:numPr>
          <w:ilvl w:val="0"/>
          <w:numId w:val="3"/>
        </w:numPr>
        <w:spacing w:after="0"/>
        <w:jc w:val="both"/>
        <w:rPr>
          <w:rFonts w:asciiTheme="majorHAnsi" w:hAnsiTheme="majorHAnsi" w:cs="Times New Roman"/>
          <w:sz w:val="26"/>
          <w:szCs w:val="26"/>
        </w:rPr>
      </w:pPr>
      <w:proofErr w:type="spellStart"/>
      <w:r w:rsidRPr="00757497">
        <w:rPr>
          <w:rFonts w:asciiTheme="majorHAnsi" w:hAnsiTheme="majorHAnsi" w:cs="Times New Roman"/>
          <w:sz w:val="26"/>
          <w:szCs w:val="26"/>
        </w:rPr>
        <w:t>CM</w:t>
      </w:r>
      <w:proofErr w:type="spellEnd"/>
      <w:r w:rsidRPr="00757497">
        <w:rPr>
          <w:rFonts w:asciiTheme="majorHAnsi" w:hAnsiTheme="majorHAnsi" w:cs="Times New Roman"/>
          <w:sz w:val="26"/>
          <w:szCs w:val="26"/>
        </w:rPr>
        <w:t xml:space="preserve"> n. 144 – 17 maggio 1999 art.2 (Obbligo formativo per tutti, compresi i minori stranieri presenti nel territorio dello Stato)</w:t>
      </w:r>
    </w:p>
    <w:p w:rsidR="00A2006D" w:rsidRPr="00757497" w:rsidRDefault="00A2006D" w:rsidP="00A2006D">
      <w:pPr>
        <w:pStyle w:val="Paragrafoelenco"/>
        <w:numPr>
          <w:ilvl w:val="0"/>
          <w:numId w:val="3"/>
        </w:numPr>
        <w:spacing w:after="0"/>
        <w:jc w:val="both"/>
        <w:rPr>
          <w:rFonts w:asciiTheme="majorHAnsi" w:hAnsiTheme="majorHAnsi" w:cs="Times New Roman"/>
          <w:sz w:val="26"/>
          <w:szCs w:val="26"/>
        </w:rPr>
      </w:pPr>
      <w:proofErr w:type="spellStart"/>
      <w:r w:rsidRPr="00757497">
        <w:rPr>
          <w:rFonts w:asciiTheme="majorHAnsi" w:hAnsiTheme="majorHAnsi" w:cs="Times New Roman"/>
          <w:sz w:val="26"/>
          <w:szCs w:val="26"/>
        </w:rPr>
        <w:lastRenderedPageBreak/>
        <w:t>CM</w:t>
      </w:r>
      <w:proofErr w:type="spellEnd"/>
      <w:r w:rsidRPr="00757497">
        <w:rPr>
          <w:rFonts w:asciiTheme="majorHAnsi" w:hAnsiTheme="majorHAnsi" w:cs="Times New Roman"/>
          <w:sz w:val="26"/>
          <w:szCs w:val="26"/>
        </w:rPr>
        <w:t xml:space="preserve"> n. 87 – 23 marzo 2000 (Iscrizioni degli stranieri in qualsiasi momento dell’anno scolastico)</w:t>
      </w:r>
    </w:p>
    <w:p w:rsidR="00A2006D" w:rsidRPr="00757497" w:rsidRDefault="00A2006D" w:rsidP="00A2006D">
      <w:pPr>
        <w:pStyle w:val="Paragrafoelenco"/>
        <w:numPr>
          <w:ilvl w:val="0"/>
          <w:numId w:val="3"/>
        </w:numPr>
        <w:spacing w:after="0"/>
        <w:jc w:val="both"/>
        <w:rPr>
          <w:rFonts w:asciiTheme="majorHAnsi" w:hAnsiTheme="majorHAnsi" w:cs="Times New Roman"/>
          <w:sz w:val="26"/>
          <w:szCs w:val="26"/>
        </w:rPr>
      </w:pPr>
      <w:r w:rsidRPr="00757497">
        <w:rPr>
          <w:rFonts w:asciiTheme="majorHAnsi" w:hAnsiTheme="majorHAnsi" w:cs="Times New Roman"/>
          <w:sz w:val="26"/>
          <w:szCs w:val="26"/>
        </w:rPr>
        <w:t>Legge n. 33 - 28 marzo 2003 (Riforma Moratti – Piani personalizzati per gli alunni)</w:t>
      </w:r>
    </w:p>
    <w:p w:rsidR="00A2006D" w:rsidRPr="00757497" w:rsidRDefault="00A2006D" w:rsidP="00A2006D">
      <w:pPr>
        <w:pStyle w:val="Paragrafoelenco"/>
        <w:numPr>
          <w:ilvl w:val="0"/>
          <w:numId w:val="3"/>
        </w:numPr>
        <w:spacing w:after="0"/>
        <w:jc w:val="both"/>
        <w:rPr>
          <w:rFonts w:asciiTheme="majorHAnsi" w:hAnsiTheme="majorHAnsi" w:cs="Times New Roman"/>
          <w:sz w:val="26"/>
          <w:szCs w:val="26"/>
        </w:rPr>
      </w:pPr>
      <w:proofErr w:type="spellStart"/>
      <w:r w:rsidRPr="00757497">
        <w:rPr>
          <w:rFonts w:asciiTheme="majorHAnsi" w:hAnsiTheme="majorHAnsi" w:cs="Times New Roman"/>
          <w:sz w:val="26"/>
          <w:szCs w:val="26"/>
        </w:rPr>
        <w:t>CM</w:t>
      </w:r>
      <w:proofErr w:type="spellEnd"/>
      <w:r w:rsidRPr="00757497">
        <w:rPr>
          <w:rFonts w:asciiTheme="majorHAnsi" w:hAnsiTheme="majorHAnsi" w:cs="Times New Roman"/>
          <w:sz w:val="26"/>
          <w:szCs w:val="26"/>
        </w:rPr>
        <w:t xml:space="preserve"> n. 24, febbraio 2006 “Linee guida per l’accoglienza e l’integrazione degli alunni stranieri”</w:t>
      </w:r>
    </w:p>
    <w:p w:rsidR="00A2006D" w:rsidRPr="00757497" w:rsidRDefault="00A2006D" w:rsidP="00A2006D">
      <w:pPr>
        <w:pStyle w:val="Paragrafoelenco"/>
        <w:numPr>
          <w:ilvl w:val="0"/>
          <w:numId w:val="3"/>
        </w:numPr>
        <w:spacing w:after="0"/>
        <w:jc w:val="both"/>
        <w:rPr>
          <w:rFonts w:asciiTheme="majorHAnsi" w:hAnsiTheme="majorHAnsi" w:cs="Times New Roman"/>
          <w:sz w:val="26"/>
          <w:szCs w:val="26"/>
        </w:rPr>
      </w:pPr>
      <w:proofErr w:type="spellStart"/>
      <w:r w:rsidRPr="00757497">
        <w:rPr>
          <w:rFonts w:asciiTheme="majorHAnsi" w:hAnsiTheme="majorHAnsi" w:cs="Times New Roman"/>
          <w:sz w:val="26"/>
          <w:szCs w:val="26"/>
        </w:rPr>
        <w:t>CM</w:t>
      </w:r>
      <w:proofErr w:type="spellEnd"/>
      <w:r w:rsidRPr="00757497">
        <w:rPr>
          <w:rFonts w:asciiTheme="majorHAnsi" w:hAnsiTheme="majorHAnsi" w:cs="Times New Roman"/>
          <w:sz w:val="26"/>
          <w:szCs w:val="26"/>
        </w:rPr>
        <w:t xml:space="preserve"> n. 110 – 14 dicembre 2007 paragrafo 10 (alunni con cittadinanza non italiana)</w:t>
      </w:r>
    </w:p>
    <w:p w:rsidR="00A2006D" w:rsidRPr="00757497" w:rsidRDefault="00A2006D" w:rsidP="00A2006D">
      <w:pPr>
        <w:pStyle w:val="Paragrafoelenco"/>
        <w:numPr>
          <w:ilvl w:val="0"/>
          <w:numId w:val="3"/>
        </w:numPr>
        <w:spacing w:after="0"/>
        <w:jc w:val="both"/>
        <w:rPr>
          <w:rFonts w:asciiTheme="majorHAnsi" w:hAnsiTheme="majorHAnsi" w:cs="Times New Roman"/>
          <w:sz w:val="26"/>
          <w:szCs w:val="26"/>
        </w:rPr>
      </w:pPr>
      <w:proofErr w:type="spellStart"/>
      <w:r w:rsidRPr="00757497">
        <w:rPr>
          <w:rFonts w:asciiTheme="majorHAnsi" w:hAnsiTheme="majorHAnsi" w:cs="Times New Roman"/>
          <w:sz w:val="26"/>
          <w:szCs w:val="26"/>
        </w:rPr>
        <w:t>CM</w:t>
      </w:r>
      <w:proofErr w:type="spellEnd"/>
      <w:r w:rsidRPr="00757497">
        <w:rPr>
          <w:rFonts w:asciiTheme="majorHAnsi" w:hAnsiTheme="majorHAnsi" w:cs="Times New Roman"/>
          <w:sz w:val="26"/>
          <w:szCs w:val="26"/>
        </w:rPr>
        <w:t xml:space="preserve"> n.2 dell’8 gennaio 2010 “Indicazioni e raccomandazioni per l’integrazione di alunni con cittadinanza non italiana”</w:t>
      </w:r>
    </w:p>
    <w:p w:rsidR="00A2006D" w:rsidRPr="00757497" w:rsidRDefault="00A2006D" w:rsidP="00A2006D">
      <w:pPr>
        <w:pStyle w:val="Paragrafoelenco"/>
        <w:numPr>
          <w:ilvl w:val="0"/>
          <w:numId w:val="3"/>
        </w:numPr>
        <w:spacing w:after="0"/>
        <w:jc w:val="both"/>
        <w:rPr>
          <w:rFonts w:asciiTheme="majorHAnsi" w:hAnsiTheme="majorHAnsi" w:cs="Times New Roman"/>
          <w:sz w:val="26"/>
          <w:szCs w:val="26"/>
        </w:rPr>
      </w:pPr>
      <w:proofErr w:type="spellStart"/>
      <w:r w:rsidRPr="00757497">
        <w:rPr>
          <w:rFonts w:asciiTheme="majorHAnsi" w:hAnsiTheme="majorHAnsi" w:cs="Times New Roman"/>
          <w:sz w:val="26"/>
          <w:szCs w:val="26"/>
        </w:rPr>
        <w:t>Miur</w:t>
      </w:r>
      <w:proofErr w:type="spellEnd"/>
      <w:r w:rsidRPr="00757497">
        <w:rPr>
          <w:rFonts w:asciiTheme="majorHAnsi" w:hAnsiTheme="majorHAnsi" w:cs="Times New Roman"/>
          <w:sz w:val="26"/>
          <w:szCs w:val="26"/>
        </w:rPr>
        <w:t xml:space="preserve"> </w:t>
      </w:r>
      <w:proofErr w:type="spellStart"/>
      <w:r w:rsidRPr="00757497">
        <w:rPr>
          <w:rFonts w:asciiTheme="majorHAnsi" w:hAnsiTheme="majorHAnsi" w:cs="Times New Roman"/>
          <w:sz w:val="26"/>
          <w:szCs w:val="26"/>
        </w:rPr>
        <w:t>prot</w:t>
      </w:r>
      <w:proofErr w:type="spellEnd"/>
      <w:r w:rsidRPr="00757497">
        <w:rPr>
          <w:rFonts w:asciiTheme="majorHAnsi" w:hAnsiTheme="majorHAnsi" w:cs="Times New Roman"/>
          <w:sz w:val="26"/>
          <w:szCs w:val="26"/>
        </w:rPr>
        <w:t>. n. 236 del 31 gennaio 2012 “Linee guida per la progettazione dei percorsi di alfabetizzazione e di apprendimento della lingua italiana”</w:t>
      </w:r>
    </w:p>
    <w:p w:rsidR="00A2006D" w:rsidRPr="00757497" w:rsidRDefault="00A2006D" w:rsidP="00A2006D">
      <w:pPr>
        <w:pStyle w:val="Paragrafoelenco"/>
        <w:spacing w:after="0"/>
        <w:jc w:val="both"/>
        <w:rPr>
          <w:rFonts w:asciiTheme="majorHAnsi" w:hAnsiTheme="majorHAnsi" w:cs="Times New Roman"/>
          <w:sz w:val="26"/>
          <w:szCs w:val="26"/>
        </w:rPr>
      </w:pPr>
    </w:p>
    <w:p w:rsidR="00A2006D" w:rsidRDefault="00A2006D" w:rsidP="005E3175">
      <w:pPr>
        <w:spacing w:after="0"/>
        <w:jc w:val="both"/>
        <w:rPr>
          <w:rFonts w:asciiTheme="majorHAnsi" w:hAnsiTheme="majorHAnsi" w:cs="Times New Roman"/>
          <w:sz w:val="26"/>
          <w:szCs w:val="26"/>
        </w:rPr>
      </w:pPr>
      <w:r w:rsidRPr="00757497">
        <w:rPr>
          <w:rFonts w:asciiTheme="majorHAnsi" w:hAnsiTheme="majorHAnsi" w:cs="Times New Roman"/>
          <w:sz w:val="26"/>
          <w:szCs w:val="26"/>
        </w:rPr>
        <w:t>e del Documento Programmatico “La via italiana per la scuola interculturale e l’integrazione degli alunni stranieri” (ottobre 2007).</w:t>
      </w:r>
    </w:p>
    <w:p w:rsidR="003E45F1" w:rsidRPr="00757497" w:rsidRDefault="003E45F1" w:rsidP="005E3175">
      <w:pPr>
        <w:spacing w:after="0"/>
        <w:jc w:val="both"/>
        <w:rPr>
          <w:rFonts w:asciiTheme="majorHAnsi" w:hAnsiTheme="majorHAnsi" w:cs="Times New Roman"/>
          <w:sz w:val="26"/>
          <w:szCs w:val="26"/>
        </w:rPr>
      </w:pPr>
    </w:p>
    <w:p w:rsidR="00486599" w:rsidRPr="00757497" w:rsidRDefault="003E45F1" w:rsidP="005E3175">
      <w:pPr>
        <w:spacing w:after="0"/>
        <w:jc w:val="both"/>
        <w:rPr>
          <w:rFonts w:asciiTheme="majorHAnsi" w:hAnsiTheme="majorHAnsi" w:cs="Times New Roman"/>
          <w:sz w:val="26"/>
          <w:szCs w:val="26"/>
        </w:rPr>
      </w:pPr>
      <w:r>
        <w:rPr>
          <w:rFonts w:asciiTheme="majorHAnsi" w:hAnsiTheme="majorHAnsi" w:cs="Times New Roman"/>
          <w:sz w:val="26"/>
          <w:szCs w:val="26"/>
        </w:rPr>
        <w:t>Il protocollo di accoglienza é</w:t>
      </w:r>
      <w:r w:rsidR="00486599" w:rsidRPr="00757497">
        <w:rPr>
          <w:rFonts w:asciiTheme="majorHAnsi" w:hAnsiTheme="majorHAnsi" w:cs="Times New Roman"/>
          <w:sz w:val="26"/>
          <w:szCs w:val="26"/>
        </w:rPr>
        <w:t xml:space="preserve"> uno strumento di lavoro che viene integrato e rivisto annualmente sulla base delle esperienz</w:t>
      </w:r>
      <w:r>
        <w:rPr>
          <w:rFonts w:asciiTheme="majorHAnsi" w:hAnsiTheme="majorHAnsi" w:cs="Times New Roman"/>
          <w:sz w:val="26"/>
          <w:szCs w:val="26"/>
        </w:rPr>
        <w:t xml:space="preserve">e realizzate da tutti i docenti, è parte integrante del POF e </w:t>
      </w:r>
      <w:r w:rsidR="00486599" w:rsidRPr="00757497">
        <w:rPr>
          <w:rFonts w:asciiTheme="majorHAnsi" w:hAnsiTheme="majorHAnsi" w:cs="Times New Roman"/>
          <w:sz w:val="26"/>
          <w:szCs w:val="26"/>
        </w:rPr>
        <w:t>si propone di:</w:t>
      </w:r>
    </w:p>
    <w:p w:rsidR="00486599" w:rsidRPr="00757497" w:rsidRDefault="00486599" w:rsidP="005E3175">
      <w:pPr>
        <w:spacing w:after="0"/>
        <w:jc w:val="both"/>
        <w:rPr>
          <w:rFonts w:asciiTheme="majorHAnsi" w:hAnsiTheme="majorHAnsi" w:cs="Times New Roman"/>
          <w:sz w:val="26"/>
          <w:szCs w:val="26"/>
        </w:rPr>
      </w:pPr>
      <w:r w:rsidRPr="00757497">
        <w:rPr>
          <w:rFonts w:asciiTheme="majorHAnsi" w:hAnsiTheme="majorHAnsi" w:cs="Times New Roman"/>
          <w:sz w:val="26"/>
          <w:szCs w:val="26"/>
        </w:rPr>
        <w:t>- definire pratiche condivise all’interno dell’Istituto in tema di accoglienza degli alunni stranieri;</w:t>
      </w:r>
    </w:p>
    <w:p w:rsidR="00486599" w:rsidRPr="00757497" w:rsidRDefault="00486599" w:rsidP="005E3175">
      <w:pPr>
        <w:spacing w:after="0"/>
        <w:jc w:val="both"/>
        <w:rPr>
          <w:rFonts w:asciiTheme="majorHAnsi" w:hAnsiTheme="majorHAnsi" w:cs="Times New Roman"/>
          <w:sz w:val="26"/>
          <w:szCs w:val="26"/>
        </w:rPr>
      </w:pPr>
      <w:r w:rsidRPr="00757497">
        <w:rPr>
          <w:rFonts w:asciiTheme="majorHAnsi" w:hAnsiTheme="majorHAnsi" w:cs="Times New Roman"/>
          <w:sz w:val="26"/>
          <w:szCs w:val="26"/>
        </w:rPr>
        <w:t>- facilitare l’ingresso di ragazzi di altra nazionalità nel sistema scolastico e sociale;</w:t>
      </w:r>
    </w:p>
    <w:p w:rsidR="00486599" w:rsidRPr="00757497" w:rsidRDefault="00486599" w:rsidP="005E3175">
      <w:pPr>
        <w:spacing w:after="0"/>
        <w:jc w:val="both"/>
        <w:rPr>
          <w:rFonts w:asciiTheme="majorHAnsi" w:hAnsiTheme="majorHAnsi" w:cs="Times New Roman"/>
          <w:sz w:val="26"/>
          <w:szCs w:val="26"/>
        </w:rPr>
      </w:pPr>
      <w:r w:rsidRPr="00757497">
        <w:rPr>
          <w:rFonts w:asciiTheme="majorHAnsi" w:hAnsiTheme="majorHAnsi" w:cs="Times New Roman"/>
          <w:sz w:val="26"/>
          <w:szCs w:val="26"/>
        </w:rPr>
        <w:t xml:space="preserve">- favorire un clima di accoglienza e di attenzione alle relazioni che prevenga e rimuova eventuali ostacoli alla piena integrazione. </w:t>
      </w:r>
    </w:p>
    <w:p w:rsidR="00B5135C" w:rsidRPr="00757497" w:rsidRDefault="00B5135C" w:rsidP="005E3175">
      <w:pPr>
        <w:spacing w:after="0"/>
        <w:jc w:val="both"/>
        <w:rPr>
          <w:rFonts w:asciiTheme="majorHAnsi" w:hAnsiTheme="majorHAnsi" w:cs="Times New Roman"/>
          <w:sz w:val="26"/>
          <w:szCs w:val="26"/>
        </w:rPr>
      </w:pPr>
    </w:p>
    <w:p w:rsidR="00757497" w:rsidRPr="00757497" w:rsidRDefault="00757497" w:rsidP="005E3175">
      <w:pPr>
        <w:spacing w:after="0"/>
        <w:jc w:val="both"/>
        <w:rPr>
          <w:rFonts w:asciiTheme="majorHAnsi" w:hAnsiTheme="majorHAnsi" w:cs="Times New Roman"/>
          <w:sz w:val="26"/>
          <w:szCs w:val="26"/>
        </w:rPr>
      </w:pPr>
    </w:p>
    <w:p w:rsidR="00FC63B2" w:rsidRDefault="00FC63B2" w:rsidP="005E3175">
      <w:pPr>
        <w:pStyle w:val="Paragrafoelenco"/>
        <w:spacing w:after="0"/>
        <w:jc w:val="both"/>
        <w:rPr>
          <w:rFonts w:asciiTheme="majorHAnsi" w:hAnsiTheme="majorHAnsi" w:cs="Times New Roman"/>
          <w:sz w:val="26"/>
          <w:szCs w:val="26"/>
        </w:rPr>
      </w:pPr>
    </w:p>
    <w:p w:rsidR="00FC63B2" w:rsidRDefault="00FC63B2" w:rsidP="00FC63B2">
      <w:r>
        <w:br w:type="page"/>
      </w:r>
    </w:p>
    <w:p w:rsidR="003A06EF" w:rsidRPr="00757497" w:rsidRDefault="003A06EF" w:rsidP="00ED3169">
      <w:pPr>
        <w:pStyle w:val="Titolo1"/>
      </w:pPr>
      <w:bookmarkStart w:id="4" w:name="_Toc370488315"/>
      <w:bookmarkStart w:id="5" w:name="_Toc370489870"/>
      <w:r w:rsidRPr="00757497">
        <w:t>FASI DEL PROTOCOLLO D’ACCOGLIENZA</w:t>
      </w:r>
      <w:r w:rsidR="00FC63B2">
        <w:t xml:space="preserve"> </w:t>
      </w:r>
      <w:r w:rsidRPr="00757497">
        <w:t>PER L’INSERIMENTO DEGLI ALUNNI STRANIERI</w:t>
      </w:r>
      <w:bookmarkEnd w:id="4"/>
      <w:bookmarkEnd w:id="5"/>
    </w:p>
    <w:p w:rsidR="00B845CE" w:rsidRPr="00757497" w:rsidRDefault="00B845CE" w:rsidP="00AD3A8F">
      <w:pPr>
        <w:spacing w:after="0"/>
        <w:jc w:val="both"/>
        <w:rPr>
          <w:rFonts w:asciiTheme="majorHAnsi" w:hAnsiTheme="majorHAnsi" w:cs="Times New Roman"/>
          <w:sz w:val="24"/>
          <w:szCs w:val="20"/>
        </w:rPr>
      </w:pPr>
    </w:p>
    <w:p w:rsidR="003A06EF" w:rsidRPr="00757497" w:rsidRDefault="003A06EF" w:rsidP="00AD3A8F">
      <w:pPr>
        <w:spacing w:after="0"/>
        <w:jc w:val="both"/>
        <w:rPr>
          <w:rFonts w:asciiTheme="majorHAnsi" w:hAnsiTheme="majorHAnsi" w:cs="Times New Roman"/>
          <w:sz w:val="24"/>
          <w:szCs w:val="20"/>
        </w:rPr>
      </w:pPr>
      <w:r w:rsidRPr="00757497">
        <w:rPr>
          <w:rFonts w:asciiTheme="majorHAnsi" w:hAnsiTheme="majorHAnsi" w:cs="Times New Roman"/>
          <w:sz w:val="24"/>
          <w:szCs w:val="20"/>
        </w:rPr>
        <w:t>1. Iscrizione</w:t>
      </w:r>
    </w:p>
    <w:p w:rsidR="003A06EF" w:rsidRPr="00757497" w:rsidRDefault="003A06EF" w:rsidP="00AD3A8F">
      <w:pPr>
        <w:spacing w:after="0"/>
        <w:jc w:val="both"/>
        <w:rPr>
          <w:rFonts w:asciiTheme="majorHAnsi" w:hAnsiTheme="majorHAnsi" w:cs="Times New Roman"/>
          <w:sz w:val="24"/>
          <w:szCs w:val="20"/>
        </w:rPr>
      </w:pPr>
      <w:r w:rsidRPr="00757497">
        <w:rPr>
          <w:rFonts w:asciiTheme="majorHAnsi" w:hAnsiTheme="majorHAnsi" w:cs="Times New Roman"/>
          <w:sz w:val="24"/>
          <w:szCs w:val="20"/>
        </w:rPr>
        <w:t>2. Prima accoglienza</w:t>
      </w:r>
    </w:p>
    <w:p w:rsidR="003A06EF" w:rsidRPr="00757497" w:rsidRDefault="003A06EF" w:rsidP="00AD3A8F">
      <w:pPr>
        <w:spacing w:after="0"/>
        <w:jc w:val="both"/>
        <w:rPr>
          <w:rFonts w:asciiTheme="majorHAnsi" w:hAnsiTheme="majorHAnsi" w:cs="Times New Roman"/>
          <w:sz w:val="24"/>
          <w:szCs w:val="20"/>
        </w:rPr>
      </w:pPr>
      <w:r w:rsidRPr="00757497">
        <w:rPr>
          <w:rFonts w:asciiTheme="majorHAnsi" w:hAnsiTheme="majorHAnsi" w:cs="Times New Roman"/>
          <w:sz w:val="24"/>
          <w:szCs w:val="20"/>
        </w:rPr>
        <w:t>3. Determinazione della classe</w:t>
      </w:r>
    </w:p>
    <w:p w:rsidR="003A06EF" w:rsidRPr="00757497" w:rsidRDefault="003A06EF" w:rsidP="00AD3A8F">
      <w:pPr>
        <w:spacing w:after="0"/>
        <w:jc w:val="both"/>
        <w:rPr>
          <w:rFonts w:asciiTheme="majorHAnsi" w:hAnsiTheme="majorHAnsi" w:cs="Times New Roman"/>
          <w:sz w:val="24"/>
          <w:szCs w:val="20"/>
        </w:rPr>
      </w:pPr>
      <w:r w:rsidRPr="00757497">
        <w:rPr>
          <w:rFonts w:asciiTheme="majorHAnsi" w:hAnsiTheme="majorHAnsi" w:cs="Times New Roman"/>
          <w:sz w:val="24"/>
          <w:szCs w:val="20"/>
        </w:rPr>
        <w:t>4. L’inserimento in classe: i compiti del team docenti/consiglio di classe</w:t>
      </w:r>
    </w:p>
    <w:p w:rsidR="003A06EF" w:rsidRPr="00757497" w:rsidRDefault="003A06EF" w:rsidP="00AD3A8F">
      <w:pPr>
        <w:spacing w:after="0"/>
        <w:jc w:val="both"/>
        <w:rPr>
          <w:rFonts w:asciiTheme="majorHAnsi" w:hAnsiTheme="majorHAnsi" w:cs="Times New Roman"/>
          <w:sz w:val="24"/>
          <w:szCs w:val="20"/>
        </w:rPr>
      </w:pPr>
      <w:r w:rsidRPr="00757497">
        <w:rPr>
          <w:rFonts w:asciiTheme="majorHAnsi" w:hAnsiTheme="majorHAnsi" w:cs="Times New Roman"/>
          <w:sz w:val="24"/>
          <w:szCs w:val="20"/>
        </w:rPr>
        <w:t xml:space="preserve">5. </w:t>
      </w:r>
      <w:r w:rsidR="00B845CE" w:rsidRPr="00757497">
        <w:rPr>
          <w:rFonts w:asciiTheme="majorHAnsi" w:hAnsiTheme="majorHAnsi" w:cs="Times New Roman"/>
          <w:sz w:val="24"/>
          <w:szCs w:val="20"/>
        </w:rPr>
        <w:t>Il Comitato di accoglienza</w:t>
      </w:r>
    </w:p>
    <w:p w:rsidR="003A06EF" w:rsidRPr="00757497" w:rsidRDefault="003A06EF" w:rsidP="00AD3A8F">
      <w:pPr>
        <w:spacing w:after="0"/>
        <w:jc w:val="both"/>
        <w:rPr>
          <w:rFonts w:asciiTheme="majorHAnsi" w:hAnsiTheme="majorHAnsi" w:cs="Times New Roman"/>
          <w:sz w:val="24"/>
          <w:szCs w:val="20"/>
        </w:rPr>
      </w:pPr>
      <w:r w:rsidRPr="00757497">
        <w:rPr>
          <w:rFonts w:asciiTheme="majorHAnsi" w:hAnsiTheme="majorHAnsi" w:cs="Times New Roman"/>
          <w:sz w:val="24"/>
          <w:szCs w:val="20"/>
        </w:rPr>
        <w:t>6. La valutazione</w:t>
      </w:r>
    </w:p>
    <w:p w:rsidR="006800C1" w:rsidRPr="00757497" w:rsidRDefault="006800C1" w:rsidP="00AD3A8F">
      <w:pPr>
        <w:spacing w:after="0"/>
        <w:jc w:val="both"/>
        <w:rPr>
          <w:rFonts w:asciiTheme="majorHAnsi" w:hAnsiTheme="majorHAnsi" w:cs="Times New Roman"/>
          <w:sz w:val="24"/>
          <w:szCs w:val="20"/>
        </w:rPr>
      </w:pPr>
    </w:p>
    <w:p w:rsidR="003A06EF" w:rsidRPr="00802AB3" w:rsidRDefault="003A06EF" w:rsidP="00802AB3">
      <w:pPr>
        <w:pStyle w:val="Sottotitolo"/>
        <w:rPr>
          <w:sz w:val="28"/>
        </w:rPr>
      </w:pPr>
      <w:bookmarkStart w:id="6" w:name="_Toc370488316"/>
      <w:bookmarkStart w:id="7" w:name="_Toc370489871"/>
      <w:r w:rsidRPr="00802AB3">
        <w:rPr>
          <w:sz w:val="28"/>
        </w:rPr>
        <w:t>1. Iscrizione</w:t>
      </w:r>
      <w:bookmarkEnd w:id="6"/>
      <w:bookmarkEnd w:id="7"/>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Soggetti coinvolti: segreteria – famiglia - alunno</w:t>
      </w:r>
    </w:p>
    <w:p w:rsidR="008A7363" w:rsidRPr="00802AB3" w:rsidRDefault="008A7363" w:rsidP="00802AB3">
      <w:pPr>
        <w:spacing w:after="0"/>
        <w:jc w:val="both"/>
        <w:rPr>
          <w:rFonts w:asciiTheme="majorHAnsi" w:hAnsiTheme="majorHAnsi" w:cs="Times New Roman"/>
          <w:sz w:val="24"/>
          <w:szCs w:val="20"/>
        </w:rPr>
      </w:pP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Le pratiche d’iscrizione sono seguite almeno da un assistente amministrativo che si occupa dell’iscrizione degli alunni stranieri in modo continuativo.</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Cosa consegnare:</w:t>
      </w:r>
    </w:p>
    <w:p w:rsidR="003A06EF" w:rsidRPr="00802AB3" w:rsidRDefault="003A06EF" w:rsidP="00802AB3">
      <w:pPr>
        <w:pStyle w:val="Paragrafoelenco"/>
        <w:numPr>
          <w:ilvl w:val="0"/>
          <w:numId w:val="5"/>
        </w:numPr>
        <w:spacing w:after="0"/>
        <w:jc w:val="both"/>
        <w:rPr>
          <w:rFonts w:asciiTheme="majorHAnsi" w:hAnsiTheme="majorHAnsi" w:cs="Times New Roman"/>
          <w:sz w:val="24"/>
          <w:szCs w:val="20"/>
        </w:rPr>
      </w:pPr>
      <w:r w:rsidRPr="00802AB3">
        <w:rPr>
          <w:rFonts w:asciiTheme="majorHAnsi" w:hAnsiTheme="majorHAnsi" w:cs="Times New Roman"/>
          <w:sz w:val="24"/>
          <w:szCs w:val="20"/>
        </w:rPr>
        <w:t>modulo d’iscrizione</w:t>
      </w:r>
    </w:p>
    <w:p w:rsidR="003A06EF" w:rsidRPr="00802AB3" w:rsidRDefault="003A06EF" w:rsidP="00802AB3">
      <w:pPr>
        <w:pStyle w:val="Paragrafoelenco"/>
        <w:numPr>
          <w:ilvl w:val="0"/>
          <w:numId w:val="5"/>
        </w:numPr>
        <w:spacing w:after="0"/>
        <w:jc w:val="both"/>
        <w:rPr>
          <w:rFonts w:asciiTheme="majorHAnsi" w:hAnsiTheme="majorHAnsi" w:cs="Times New Roman"/>
          <w:sz w:val="24"/>
          <w:szCs w:val="20"/>
        </w:rPr>
      </w:pPr>
      <w:r w:rsidRPr="00802AB3">
        <w:rPr>
          <w:rFonts w:asciiTheme="majorHAnsi" w:hAnsiTheme="majorHAnsi" w:cs="Times New Roman"/>
          <w:sz w:val="24"/>
          <w:szCs w:val="20"/>
        </w:rPr>
        <w:t>documento sul funzionamento della scuola in Italia, se possibile nella lingua madre dell’alunno</w:t>
      </w:r>
      <w:r w:rsidR="008A7363" w:rsidRPr="00802AB3">
        <w:rPr>
          <w:rFonts w:asciiTheme="majorHAnsi" w:hAnsiTheme="majorHAnsi" w:cs="Times New Roman"/>
          <w:sz w:val="24"/>
          <w:szCs w:val="20"/>
        </w:rPr>
        <w:t>.</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Cosa chiedere:</w:t>
      </w:r>
    </w:p>
    <w:p w:rsidR="003A06EF" w:rsidRPr="00802AB3" w:rsidRDefault="003A06EF" w:rsidP="00802AB3">
      <w:pPr>
        <w:pStyle w:val="Paragrafoelenco"/>
        <w:numPr>
          <w:ilvl w:val="0"/>
          <w:numId w:val="6"/>
        </w:numPr>
        <w:spacing w:after="0"/>
        <w:jc w:val="both"/>
        <w:rPr>
          <w:rFonts w:asciiTheme="majorHAnsi" w:hAnsiTheme="majorHAnsi" w:cs="Times New Roman"/>
          <w:sz w:val="24"/>
          <w:szCs w:val="20"/>
        </w:rPr>
      </w:pPr>
      <w:r w:rsidRPr="00802AB3">
        <w:rPr>
          <w:rFonts w:asciiTheme="majorHAnsi" w:hAnsiTheme="majorHAnsi" w:cs="Times New Roman"/>
          <w:sz w:val="24"/>
          <w:szCs w:val="20"/>
        </w:rPr>
        <w:t>modulo d’iscrizione compilato</w:t>
      </w:r>
    </w:p>
    <w:p w:rsidR="003A06EF" w:rsidRPr="00802AB3" w:rsidRDefault="003A06EF" w:rsidP="00802AB3">
      <w:pPr>
        <w:pStyle w:val="Paragrafoelenco"/>
        <w:numPr>
          <w:ilvl w:val="0"/>
          <w:numId w:val="6"/>
        </w:numPr>
        <w:spacing w:after="0"/>
        <w:jc w:val="both"/>
        <w:rPr>
          <w:rFonts w:asciiTheme="majorHAnsi" w:hAnsiTheme="majorHAnsi" w:cs="Times New Roman"/>
          <w:sz w:val="24"/>
          <w:szCs w:val="20"/>
        </w:rPr>
      </w:pPr>
      <w:r w:rsidRPr="00802AB3">
        <w:rPr>
          <w:rFonts w:asciiTheme="majorHAnsi" w:hAnsiTheme="majorHAnsi" w:cs="Times New Roman"/>
          <w:sz w:val="24"/>
          <w:szCs w:val="20"/>
        </w:rPr>
        <w:t>certificato di vaccinazione, se in possesso o autocertificazione</w:t>
      </w:r>
    </w:p>
    <w:p w:rsidR="003A06EF" w:rsidRPr="00802AB3" w:rsidRDefault="003A06EF" w:rsidP="00802AB3">
      <w:pPr>
        <w:pStyle w:val="Paragrafoelenco"/>
        <w:numPr>
          <w:ilvl w:val="0"/>
          <w:numId w:val="6"/>
        </w:numPr>
        <w:spacing w:after="0"/>
        <w:jc w:val="both"/>
        <w:rPr>
          <w:rFonts w:asciiTheme="majorHAnsi" w:hAnsiTheme="majorHAnsi" w:cs="Times New Roman"/>
          <w:sz w:val="24"/>
          <w:szCs w:val="20"/>
        </w:rPr>
      </w:pPr>
      <w:r w:rsidRPr="00802AB3">
        <w:rPr>
          <w:rFonts w:asciiTheme="majorHAnsi" w:hAnsiTheme="majorHAnsi" w:cs="Times New Roman"/>
          <w:sz w:val="24"/>
          <w:szCs w:val="20"/>
        </w:rPr>
        <w:t>documento tradotto e convalidato dal Consolato italiano presso il Paese di provenienza, attestante la classe o scuola frequentata nel paese d’origine</w:t>
      </w:r>
    </w:p>
    <w:p w:rsidR="003A06EF" w:rsidRPr="00802AB3" w:rsidRDefault="003A06EF" w:rsidP="00802AB3">
      <w:pPr>
        <w:pStyle w:val="Paragrafoelenco"/>
        <w:numPr>
          <w:ilvl w:val="0"/>
          <w:numId w:val="6"/>
        </w:numPr>
        <w:spacing w:after="0"/>
        <w:jc w:val="both"/>
        <w:rPr>
          <w:rFonts w:asciiTheme="majorHAnsi" w:hAnsiTheme="majorHAnsi" w:cs="Times New Roman"/>
          <w:sz w:val="24"/>
          <w:szCs w:val="20"/>
        </w:rPr>
      </w:pPr>
      <w:r w:rsidRPr="00802AB3">
        <w:rPr>
          <w:rFonts w:asciiTheme="majorHAnsi" w:hAnsiTheme="majorHAnsi" w:cs="Times New Roman"/>
          <w:sz w:val="24"/>
          <w:szCs w:val="20"/>
        </w:rPr>
        <w:t>opzione di avvalersi o meno dell’insegnamento della religione cattolica.</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Cosa trasmettere da un ordine di scuola all’altro:</w:t>
      </w:r>
    </w:p>
    <w:p w:rsidR="003A06EF" w:rsidRPr="00802AB3" w:rsidRDefault="003A06EF" w:rsidP="00802AB3">
      <w:pPr>
        <w:pStyle w:val="Paragrafoelenco"/>
        <w:numPr>
          <w:ilvl w:val="0"/>
          <w:numId w:val="8"/>
        </w:numPr>
        <w:spacing w:after="0"/>
        <w:jc w:val="both"/>
        <w:rPr>
          <w:rFonts w:asciiTheme="majorHAnsi" w:hAnsiTheme="majorHAnsi" w:cs="Times New Roman"/>
          <w:sz w:val="24"/>
          <w:szCs w:val="20"/>
        </w:rPr>
      </w:pPr>
      <w:proofErr w:type="spellStart"/>
      <w:r w:rsidRPr="00802AB3">
        <w:rPr>
          <w:rFonts w:asciiTheme="majorHAnsi" w:hAnsiTheme="majorHAnsi" w:cs="Times New Roman"/>
          <w:sz w:val="24"/>
          <w:szCs w:val="20"/>
        </w:rPr>
        <w:t>passport</w:t>
      </w:r>
      <w:proofErr w:type="spellEnd"/>
      <w:r w:rsidRPr="00802AB3">
        <w:rPr>
          <w:rFonts w:asciiTheme="majorHAnsi" w:hAnsiTheme="majorHAnsi" w:cs="Times New Roman"/>
          <w:sz w:val="24"/>
          <w:szCs w:val="20"/>
        </w:rPr>
        <w:t xml:space="preserve"> </w:t>
      </w:r>
      <w:hyperlink w:anchor="_top" w:history="1">
        <w:r w:rsidRPr="00802AB3">
          <w:rPr>
            <w:rFonts w:asciiTheme="majorHAnsi" w:hAnsiTheme="majorHAnsi"/>
            <w:sz w:val="24"/>
          </w:rPr>
          <w:t>(allegato 1 – Passport</w:t>
        </w:r>
      </w:hyperlink>
      <w:r w:rsidRPr="00802AB3">
        <w:rPr>
          <w:rFonts w:asciiTheme="majorHAnsi" w:hAnsiTheme="majorHAnsi" w:cs="Times New Roman"/>
          <w:sz w:val="24"/>
          <w:szCs w:val="20"/>
        </w:rPr>
        <w:t>)</w:t>
      </w:r>
    </w:p>
    <w:p w:rsidR="008A7363" w:rsidRPr="00802AB3" w:rsidRDefault="008A7363" w:rsidP="00802AB3">
      <w:pPr>
        <w:spacing w:after="0"/>
        <w:jc w:val="both"/>
        <w:rPr>
          <w:rFonts w:asciiTheme="majorHAnsi" w:hAnsiTheme="majorHAnsi" w:cs="Times New Roman"/>
          <w:sz w:val="24"/>
          <w:szCs w:val="20"/>
        </w:rPr>
      </w:pPr>
    </w:p>
    <w:p w:rsidR="003A06EF" w:rsidRPr="00802AB3" w:rsidRDefault="003A06EF" w:rsidP="00802AB3">
      <w:pPr>
        <w:pStyle w:val="Sottotitolo"/>
        <w:rPr>
          <w:sz w:val="28"/>
        </w:rPr>
      </w:pPr>
      <w:bookmarkStart w:id="8" w:name="_Toc370488317"/>
      <w:bookmarkStart w:id="9" w:name="_Toc370489872"/>
      <w:r w:rsidRPr="00802AB3">
        <w:rPr>
          <w:sz w:val="28"/>
        </w:rPr>
        <w:t>2. Prima accoglienza</w:t>
      </w:r>
      <w:bookmarkEnd w:id="8"/>
      <w:bookmarkEnd w:id="9"/>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Soggetti coinvolti: </w:t>
      </w:r>
      <w:r w:rsidR="005A66D0" w:rsidRPr="00802AB3">
        <w:rPr>
          <w:rFonts w:asciiTheme="majorHAnsi" w:hAnsiTheme="majorHAnsi" w:cs="Times New Roman"/>
          <w:sz w:val="24"/>
          <w:szCs w:val="20"/>
        </w:rPr>
        <w:t xml:space="preserve">Comitato di </w:t>
      </w:r>
      <w:r w:rsidRPr="00802AB3">
        <w:rPr>
          <w:rFonts w:asciiTheme="majorHAnsi" w:hAnsiTheme="majorHAnsi" w:cs="Times New Roman"/>
          <w:sz w:val="24"/>
          <w:szCs w:val="20"/>
        </w:rPr>
        <w:t>accoglienza – famiglia</w:t>
      </w:r>
    </w:p>
    <w:p w:rsidR="008A7363" w:rsidRPr="00802AB3" w:rsidRDefault="008A7363" w:rsidP="00802AB3">
      <w:pPr>
        <w:spacing w:after="0"/>
        <w:jc w:val="both"/>
        <w:rPr>
          <w:rFonts w:asciiTheme="majorHAnsi" w:hAnsiTheme="majorHAnsi" w:cs="Times New Roman"/>
          <w:sz w:val="24"/>
          <w:szCs w:val="20"/>
        </w:rPr>
      </w:pP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I docenti </w:t>
      </w:r>
      <w:r w:rsidR="0003200F" w:rsidRPr="00802AB3">
        <w:rPr>
          <w:rFonts w:asciiTheme="majorHAnsi" w:hAnsiTheme="majorHAnsi" w:cs="Times New Roman"/>
          <w:sz w:val="24"/>
          <w:szCs w:val="20"/>
        </w:rPr>
        <w:t>del comitato di accoglienza</w:t>
      </w:r>
      <w:r w:rsidRPr="00802AB3">
        <w:rPr>
          <w:rFonts w:asciiTheme="majorHAnsi" w:hAnsiTheme="majorHAnsi" w:cs="Times New Roman"/>
          <w:sz w:val="24"/>
          <w:szCs w:val="20"/>
        </w:rPr>
        <w:t xml:space="preserve"> effettuano un colloquio con i genitori e l’alunno.</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Colloquio con i genitori</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Obiettivi :</w:t>
      </w:r>
    </w:p>
    <w:p w:rsidR="003A06EF" w:rsidRPr="00802AB3" w:rsidRDefault="003A06EF" w:rsidP="00802AB3">
      <w:pPr>
        <w:pStyle w:val="Paragrafoelenco"/>
        <w:numPr>
          <w:ilvl w:val="0"/>
          <w:numId w:val="10"/>
        </w:numPr>
        <w:spacing w:after="0"/>
        <w:jc w:val="both"/>
        <w:rPr>
          <w:rFonts w:asciiTheme="majorHAnsi" w:hAnsiTheme="majorHAnsi" w:cs="Times New Roman"/>
          <w:sz w:val="24"/>
          <w:szCs w:val="20"/>
        </w:rPr>
      </w:pPr>
      <w:r w:rsidRPr="00802AB3">
        <w:rPr>
          <w:rFonts w:asciiTheme="majorHAnsi" w:hAnsiTheme="majorHAnsi" w:cs="Times New Roman"/>
          <w:sz w:val="24"/>
          <w:szCs w:val="20"/>
        </w:rPr>
        <w:t>dare informazioni sul funzionamento della scuola</w:t>
      </w:r>
    </w:p>
    <w:p w:rsidR="003A06EF" w:rsidRPr="00802AB3" w:rsidRDefault="003A06EF" w:rsidP="00802AB3">
      <w:pPr>
        <w:pStyle w:val="Paragrafoelenco"/>
        <w:numPr>
          <w:ilvl w:val="0"/>
          <w:numId w:val="10"/>
        </w:numPr>
        <w:spacing w:after="0"/>
        <w:jc w:val="both"/>
        <w:rPr>
          <w:rFonts w:asciiTheme="majorHAnsi" w:hAnsiTheme="majorHAnsi" w:cs="Times New Roman"/>
          <w:sz w:val="24"/>
          <w:szCs w:val="20"/>
        </w:rPr>
      </w:pPr>
      <w:r w:rsidRPr="00802AB3">
        <w:rPr>
          <w:rFonts w:asciiTheme="majorHAnsi" w:hAnsiTheme="majorHAnsi" w:cs="Times New Roman"/>
          <w:sz w:val="24"/>
          <w:szCs w:val="20"/>
        </w:rPr>
        <w:t>dare informazioni sulle richieste della scuola (</w:t>
      </w:r>
      <w:hyperlink w:anchor="_top" w:history="1">
        <w:r w:rsidRPr="00802AB3">
          <w:rPr>
            <w:rFonts w:asciiTheme="majorHAnsi" w:hAnsiTheme="majorHAnsi"/>
            <w:sz w:val="24"/>
          </w:rPr>
          <w:t>allegato 2 – Patto formativo con la famiglia</w:t>
        </w:r>
      </w:hyperlink>
      <w:r w:rsidRPr="00802AB3">
        <w:rPr>
          <w:rFonts w:asciiTheme="majorHAnsi" w:hAnsiTheme="majorHAnsi" w:cs="Times New Roman"/>
          <w:sz w:val="24"/>
          <w:szCs w:val="20"/>
        </w:rPr>
        <w:t>)</w:t>
      </w:r>
    </w:p>
    <w:p w:rsidR="003A06EF" w:rsidRPr="00802AB3" w:rsidRDefault="003A06EF" w:rsidP="00802AB3">
      <w:pPr>
        <w:pStyle w:val="Paragrafoelenco"/>
        <w:numPr>
          <w:ilvl w:val="0"/>
          <w:numId w:val="10"/>
        </w:numPr>
        <w:spacing w:after="0"/>
        <w:jc w:val="both"/>
        <w:rPr>
          <w:rFonts w:asciiTheme="majorHAnsi" w:hAnsiTheme="majorHAnsi" w:cs="Times New Roman"/>
          <w:sz w:val="24"/>
          <w:szCs w:val="20"/>
        </w:rPr>
      </w:pPr>
      <w:r w:rsidRPr="00802AB3">
        <w:rPr>
          <w:rFonts w:asciiTheme="majorHAnsi" w:hAnsiTheme="majorHAnsi" w:cs="Times New Roman"/>
          <w:sz w:val="24"/>
          <w:szCs w:val="20"/>
        </w:rPr>
        <w:t>raccogliere informazioni sulla situazione familiare, sulla storia dell’alunno e sul progetto migratorio della famiglia</w:t>
      </w:r>
    </w:p>
    <w:p w:rsidR="003A06EF" w:rsidRPr="00802AB3" w:rsidRDefault="003A06EF" w:rsidP="00802AB3">
      <w:pPr>
        <w:pStyle w:val="Paragrafoelenco"/>
        <w:numPr>
          <w:ilvl w:val="0"/>
          <w:numId w:val="10"/>
        </w:numPr>
        <w:spacing w:after="0"/>
        <w:jc w:val="both"/>
        <w:rPr>
          <w:rFonts w:asciiTheme="majorHAnsi" w:hAnsiTheme="majorHAnsi" w:cs="Times New Roman"/>
          <w:sz w:val="24"/>
          <w:szCs w:val="20"/>
        </w:rPr>
      </w:pPr>
      <w:r w:rsidRPr="00802AB3">
        <w:rPr>
          <w:rFonts w:asciiTheme="majorHAnsi" w:hAnsiTheme="majorHAnsi" w:cs="Times New Roman"/>
          <w:sz w:val="24"/>
          <w:szCs w:val="20"/>
        </w:rPr>
        <w:t>se possibile avere un confronto sul funzionamento della scuola nel paese di origine</w:t>
      </w:r>
      <w:r w:rsidR="00443009" w:rsidRPr="00802AB3">
        <w:rPr>
          <w:rFonts w:asciiTheme="majorHAnsi" w:hAnsiTheme="majorHAnsi" w:cs="Times New Roman"/>
          <w:sz w:val="24"/>
          <w:szCs w:val="20"/>
        </w:rPr>
        <w:t>.</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Cosa consegnare :</w:t>
      </w:r>
    </w:p>
    <w:p w:rsidR="003A06EF" w:rsidRPr="00802AB3" w:rsidRDefault="003A06EF" w:rsidP="00802AB3">
      <w:pPr>
        <w:pStyle w:val="Paragrafoelenco"/>
        <w:numPr>
          <w:ilvl w:val="0"/>
          <w:numId w:val="11"/>
        </w:numPr>
        <w:spacing w:after="0"/>
        <w:jc w:val="both"/>
        <w:rPr>
          <w:rFonts w:asciiTheme="majorHAnsi" w:hAnsiTheme="majorHAnsi" w:cs="Times New Roman"/>
          <w:sz w:val="24"/>
          <w:szCs w:val="20"/>
        </w:rPr>
      </w:pPr>
      <w:r w:rsidRPr="00802AB3">
        <w:rPr>
          <w:rFonts w:asciiTheme="majorHAnsi" w:hAnsiTheme="majorHAnsi" w:cs="Times New Roman"/>
          <w:sz w:val="24"/>
          <w:szCs w:val="20"/>
        </w:rPr>
        <w:t>orari funzionamento della scuola e calendario scolastico</w:t>
      </w:r>
    </w:p>
    <w:p w:rsidR="003A06EF" w:rsidRPr="00802AB3" w:rsidRDefault="003A06EF" w:rsidP="00802AB3">
      <w:pPr>
        <w:pStyle w:val="Paragrafoelenco"/>
        <w:numPr>
          <w:ilvl w:val="0"/>
          <w:numId w:val="11"/>
        </w:numPr>
        <w:spacing w:after="0"/>
        <w:jc w:val="both"/>
        <w:rPr>
          <w:rFonts w:asciiTheme="majorHAnsi" w:hAnsiTheme="majorHAnsi" w:cs="Times New Roman"/>
          <w:sz w:val="24"/>
          <w:szCs w:val="20"/>
        </w:rPr>
      </w:pPr>
      <w:r w:rsidRPr="00802AB3">
        <w:rPr>
          <w:rFonts w:asciiTheme="majorHAnsi" w:hAnsiTheme="majorHAnsi" w:cs="Times New Roman"/>
          <w:sz w:val="24"/>
          <w:szCs w:val="20"/>
        </w:rPr>
        <w:t>modulistica utile per le comunicazioni con la scuola</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Cosa chiedere:</w:t>
      </w:r>
    </w:p>
    <w:p w:rsidR="00443009" w:rsidRPr="00802AB3" w:rsidRDefault="003A06EF" w:rsidP="00802AB3">
      <w:pPr>
        <w:pStyle w:val="Paragrafoelenco"/>
        <w:numPr>
          <w:ilvl w:val="0"/>
          <w:numId w:val="12"/>
        </w:numPr>
        <w:spacing w:after="0"/>
        <w:jc w:val="both"/>
        <w:rPr>
          <w:rFonts w:asciiTheme="majorHAnsi" w:hAnsiTheme="majorHAnsi" w:cs="Times New Roman"/>
          <w:sz w:val="24"/>
          <w:szCs w:val="20"/>
        </w:rPr>
      </w:pPr>
      <w:r w:rsidRPr="00802AB3">
        <w:rPr>
          <w:rFonts w:asciiTheme="majorHAnsi" w:hAnsiTheme="majorHAnsi" w:cs="Times New Roman"/>
          <w:sz w:val="24"/>
          <w:szCs w:val="20"/>
        </w:rPr>
        <w:t>informazioni sulla biografia e sul percorso scolastico dell’alunno</w:t>
      </w:r>
      <w:r w:rsidR="00936B3B" w:rsidRPr="00802AB3">
        <w:rPr>
          <w:rFonts w:asciiTheme="majorHAnsi" w:hAnsiTheme="majorHAnsi" w:cs="Times New Roman"/>
          <w:sz w:val="24"/>
          <w:szCs w:val="20"/>
        </w:rPr>
        <w:t>.</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Colloquio con l’alunno</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Obiettivi :</w:t>
      </w:r>
    </w:p>
    <w:p w:rsidR="003A06EF" w:rsidRPr="00802AB3" w:rsidRDefault="003A06EF" w:rsidP="00802AB3">
      <w:pPr>
        <w:pStyle w:val="Paragrafoelenco"/>
        <w:numPr>
          <w:ilvl w:val="0"/>
          <w:numId w:val="12"/>
        </w:numPr>
        <w:spacing w:after="0"/>
        <w:jc w:val="both"/>
        <w:rPr>
          <w:rFonts w:asciiTheme="majorHAnsi" w:hAnsiTheme="majorHAnsi" w:cs="Times New Roman"/>
          <w:sz w:val="24"/>
          <w:szCs w:val="20"/>
        </w:rPr>
      </w:pPr>
      <w:r w:rsidRPr="00802AB3">
        <w:rPr>
          <w:rFonts w:asciiTheme="majorHAnsi" w:hAnsiTheme="majorHAnsi" w:cs="Times New Roman"/>
          <w:sz w:val="24"/>
          <w:szCs w:val="20"/>
        </w:rPr>
        <w:t>rilevare il livello di scolarizzazione</w:t>
      </w:r>
    </w:p>
    <w:p w:rsidR="003A06EF" w:rsidRPr="00802AB3" w:rsidRDefault="003A06EF" w:rsidP="00802AB3">
      <w:pPr>
        <w:pStyle w:val="Paragrafoelenco"/>
        <w:numPr>
          <w:ilvl w:val="0"/>
          <w:numId w:val="12"/>
        </w:numPr>
        <w:spacing w:after="0"/>
        <w:jc w:val="both"/>
        <w:rPr>
          <w:rFonts w:asciiTheme="majorHAnsi" w:hAnsiTheme="majorHAnsi" w:cs="Times New Roman"/>
          <w:sz w:val="24"/>
          <w:szCs w:val="20"/>
        </w:rPr>
      </w:pPr>
      <w:r w:rsidRPr="00802AB3">
        <w:rPr>
          <w:rFonts w:asciiTheme="majorHAnsi" w:hAnsiTheme="majorHAnsi" w:cs="Times New Roman"/>
          <w:sz w:val="24"/>
          <w:szCs w:val="20"/>
        </w:rPr>
        <w:t>rilevare il livello di conoscenza d</w:t>
      </w:r>
      <w:r w:rsidR="00443009" w:rsidRPr="00802AB3">
        <w:rPr>
          <w:rFonts w:asciiTheme="majorHAnsi" w:hAnsiTheme="majorHAnsi" w:cs="Times New Roman"/>
          <w:sz w:val="24"/>
          <w:szCs w:val="20"/>
        </w:rPr>
        <w:t xml:space="preserve">ella lingua italiana, in base al </w:t>
      </w:r>
      <w:r w:rsidRPr="00802AB3">
        <w:rPr>
          <w:rFonts w:asciiTheme="majorHAnsi" w:hAnsiTheme="majorHAnsi" w:cs="Times New Roman"/>
          <w:sz w:val="24"/>
          <w:szCs w:val="20"/>
        </w:rPr>
        <w:t>quadro comune europeo</w:t>
      </w:r>
    </w:p>
    <w:p w:rsidR="003A06EF" w:rsidRPr="00802AB3" w:rsidRDefault="003A06EF" w:rsidP="00802AB3">
      <w:pPr>
        <w:pStyle w:val="Paragrafoelenco"/>
        <w:numPr>
          <w:ilvl w:val="0"/>
          <w:numId w:val="12"/>
        </w:numPr>
        <w:spacing w:after="0"/>
        <w:jc w:val="both"/>
        <w:rPr>
          <w:rFonts w:asciiTheme="majorHAnsi" w:hAnsiTheme="majorHAnsi" w:cs="Times New Roman"/>
          <w:sz w:val="24"/>
          <w:szCs w:val="20"/>
        </w:rPr>
      </w:pPr>
      <w:r w:rsidRPr="00802AB3">
        <w:rPr>
          <w:rFonts w:asciiTheme="majorHAnsi" w:hAnsiTheme="majorHAnsi" w:cs="Times New Roman"/>
          <w:sz w:val="24"/>
          <w:szCs w:val="20"/>
        </w:rPr>
        <w:t>rilevare le abilità logico-matematiche</w:t>
      </w:r>
    </w:p>
    <w:p w:rsidR="003A06EF" w:rsidRPr="00802AB3" w:rsidRDefault="003A06EF" w:rsidP="00802AB3">
      <w:pPr>
        <w:pStyle w:val="Paragrafoelenco"/>
        <w:numPr>
          <w:ilvl w:val="0"/>
          <w:numId w:val="12"/>
        </w:numPr>
        <w:spacing w:after="0"/>
        <w:jc w:val="both"/>
        <w:rPr>
          <w:rFonts w:asciiTheme="majorHAnsi" w:hAnsiTheme="majorHAnsi" w:cs="Times New Roman"/>
          <w:sz w:val="24"/>
          <w:szCs w:val="20"/>
        </w:rPr>
      </w:pPr>
      <w:r w:rsidRPr="00802AB3">
        <w:rPr>
          <w:rFonts w:asciiTheme="majorHAnsi" w:hAnsiTheme="majorHAnsi" w:cs="Times New Roman"/>
          <w:sz w:val="24"/>
          <w:szCs w:val="20"/>
        </w:rPr>
        <w:t>rilevare le competenze linguistiche in inglese</w:t>
      </w:r>
    </w:p>
    <w:p w:rsidR="00443009" w:rsidRPr="00802AB3" w:rsidRDefault="00443009" w:rsidP="00802AB3">
      <w:pPr>
        <w:spacing w:after="0"/>
        <w:jc w:val="both"/>
        <w:rPr>
          <w:rFonts w:asciiTheme="majorHAnsi" w:hAnsiTheme="majorHAnsi" w:cs="Times New Roman"/>
          <w:sz w:val="24"/>
          <w:szCs w:val="20"/>
        </w:rPr>
      </w:pP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I colloqui si svolgeranno entro 2 - 3 giorni dall’entrata a scuola. Si può prevedere, in caso di iscrizione in corso d’anno, che l’alunno non frequenti la scuola finché non saranno espletate le prime fasi del protocollo di accoglienza (iscrizione, colloquio, determinazione della classe)</w:t>
      </w:r>
    </w:p>
    <w:p w:rsidR="00443009" w:rsidRPr="00802AB3" w:rsidRDefault="00443009" w:rsidP="00802AB3">
      <w:pPr>
        <w:spacing w:after="0"/>
        <w:jc w:val="both"/>
        <w:rPr>
          <w:rFonts w:asciiTheme="majorHAnsi" w:hAnsiTheme="majorHAnsi" w:cs="Times New Roman"/>
          <w:sz w:val="24"/>
          <w:szCs w:val="20"/>
        </w:rPr>
      </w:pPr>
    </w:p>
    <w:p w:rsidR="00936B3B" w:rsidRPr="00802AB3" w:rsidRDefault="00936B3B" w:rsidP="00802AB3">
      <w:pPr>
        <w:spacing w:after="0"/>
        <w:jc w:val="both"/>
        <w:rPr>
          <w:rFonts w:asciiTheme="majorHAnsi" w:hAnsiTheme="majorHAnsi" w:cs="Times New Roman"/>
          <w:b/>
          <w:sz w:val="24"/>
          <w:szCs w:val="20"/>
        </w:rPr>
      </w:pPr>
    </w:p>
    <w:p w:rsidR="003A06EF" w:rsidRPr="00802AB3" w:rsidRDefault="003A06EF" w:rsidP="00802AB3">
      <w:pPr>
        <w:pStyle w:val="Sottotitolo"/>
        <w:rPr>
          <w:sz w:val="28"/>
        </w:rPr>
      </w:pPr>
      <w:bookmarkStart w:id="10" w:name="_Toc370488318"/>
      <w:bookmarkStart w:id="11" w:name="_Toc370489873"/>
      <w:r w:rsidRPr="00802AB3">
        <w:rPr>
          <w:sz w:val="28"/>
        </w:rPr>
        <w:t>3. Determinazione della classe</w:t>
      </w:r>
      <w:bookmarkEnd w:id="10"/>
      <w:bookmarkEnd w:id="11"/>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Soggetti coinvolti: dirigente scolastico </w:t>
      </w:r>
      <w:r w:rsidR="00936B3B" w:rsidRPr="00802AB3">
        <w:rPr>
          <w:rFonts w:asciiTheme="majorHAnsi" w:hAnsiTheme="majorHAnsi" w:cs="Times New Roman"/>
          <w:sz w:val="24"/>
          <w:szCs w:val="20"/>
        </w:rPr>
        <w:t>–</w:t>
      </w:r>
      <w:r w:rsidRPr="00802AB3">
        <w:rPr>
          <w:rFonts w:asciiTheme="majorHAnsi" w:hAnsiTheme="majorHAnsi" w:cs="Times New Roman"/>
          <w:sz w:val="24"/>
          <w:szCs w:val="20"/>
        </w:rPr>
        <w:t xml:space="preserve"> </w:t>
      </w:r>
      <w:r w:rsidR="00936B3B" w:rsidRPr="00802AB3">
        <w:rPr>
          <w:rFonts w:asciiTheme="majorHAnsi" w:hAnsiTheme="majorHAnsi" w:cs="Times New Roman"/>
          <w:sz w:val="24"/>
          <w:szCs w:val="20"/>
        </w:rPr>
        <w:t xml:space="preserve">comitato di </w:t>
      </w:r>
      <w:r w:rsidRPr="00802AB3">
        <w:rPr>
          <w:rFonts w:asciiTheme="majorHAnsi" w:hAnsiTheme="majorHAnsi" w:cs="Times New Roman"/>
          <w:sz w:val="24"/>
          <w:szCs w:val="20"/>
        </w:rPr>
        <w:t>accoglienza - interclassi docenti - coordinatore di classe</w:t>
      </w:r>
    </w:p>
    <w:p w:rsidR="002070BF" w:rsidRPr="00802AB3" w:rsidRDefault="002070BF" w:rsidP="00802AB3">
      <w:pPr>
        <w:spacing w:after="0"/>
        <w:jc w:val="both"/>
        <w:rPr>
          <w:rFonts w:asciiTheme="majorHAnsi" w:hAnsiTheme="majorHAnsi" w:cs="Times New Roman"/>
          <w:sz w:val="24"/>
          <w:szCs w:val="20"/>
        </w:rPr>
      </w:pP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L’individuazione della classe è responsabilità del Dirigente Scolastico</w:t>
      </w:r>
      <w:r w:rsidR="00936B3B" w:rsidRPr="00802AB3">
        <w:rPr>
          <w:rFonts w:asciiTheme="majorHAnsi" w:hAnsiTheme="majorHAnsi" w:cs="Times New Roman"/>
          <w:sz w:val="24"/>
          <w:szCs w:val="20"/>
        </w:rPr>
        <w:t xml:space="preserve">. Deve avvenire </w:t>
      </w:r>
      <w:r w:rsidRPr="00802AB3">
        <w:rPr>
          <w:rFonts w:asciiTheme="majorHAnsi" w:hAnsiTheme="majorHAnsi" w:cs="Times New Roman"/>
          <w:sz w:val="24"/>
          <w:szCs w:val="20"/>
        </w:rPr>
        <w:t>sulla base dell’età anagrafica e della scolarità pregressa nel Paese di provenienza.</w:t>
      </w:r>
      <w:r w:rsidR="00936B3B" w:rsidRPr="00802AB3">
        <w:rPr>
          <w:rFonts w:asciiTheme="majorHAnsi" w:hAnsiTheme="majorHAnsi" w:cs="Times New Roman"/>
          <w:sz w:val="24"/>
          <w:szCs w:val="20"/>
        </w:rPr>
        <w:t xml:space="preserve"> </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Di norma si tratta della classe successiva a quella frequentata nel Paese d’origine, salvo diversa indicazione sulla base delle seguenti motivazioni:</w:t>
      </w:r>
    </w:p>
    <w:p w:rsidR="002070BF" w:rsidRPr="00802AB3" w:rsidRDefault="003A06EF" w:rsidP="00802AB3">
      <w:pPr>
        <w:pStyle w:val="Paragrafoelenco"/>
        <w:numPr>
          <w:ilvl w:val="0"/>
          <w:numId w:val="13"/>
        </w:numPr>
        <w:spacing w:after="0"/>
        <w:jc w:val="both"/>
        <w:rPr>
          <w:rFonts w:asciiTheme="majorHAnsi" w:hAnsiTheme="majorHAnsi" w:cs="Times New Roman"/>
          <w:sz w:val="24"/>
          <w:szCs w:val="20"/>
        </w:rPr>
      </w:pPr>
      <w:r w:rsidRPr="00802AB3">
        <w:rPr>
          <w:rFonts w:asciiTheme="majorHAnsi" w:hAnsiTheme="majorHAnsi" w:cs="Times New Roman"/>
          <w:sz w:val="24"/>
          <w:szCs w:val="20"/>
        </w:rPr>
        <w:t>un diverso ordinamento di studi nel paese di provenienza, che può determinare l’inserimento in una classe immediatamente inferiore o superiore rispetto a quella corrispondente l’età anagrafica</w:t>
      </w:r>
    </w:p>
    <w:p w:rsidR="002070BF" w:rsidRPr="00802AB3" w:rsidRDefault="003A06EF" w:rsidP="00802AB3">
      <w:pPr>
        <w:pStyle w:val="Paragrafoelenco"/>
        <w:numPr>
          <w:ilvl w:val="0"/>
          <w:numId w:val="13"/>
        </w:numPr>
        <w:spacing w:after="0"/>
        <w:jc w:val="both"/>
        <w:rPr>
          <w:rFonts w:asciiTheme="majorHAnsi" w:hAnsiTheme="majorHAnsi" w:cs="Times New Roman"/>
          <w:sz w:val="24"/>
          <w:szCs w:val="20"/>
        </w:rPr>
      </w:pPr>
      <w:r w:rsidRPr="00802AB3">
        <w:rPr>
          <w:rFonts w:asciiTheme="majorHAnsi" w:hAnsiTheme="majorHAnsi" w:cs="Times New Roman"/>
          <w:sz w:val="24"/>
          <w:szCs w:val="20"/>
        </w:rPr>
        <w:t>l’accertamento e il riconoscimento del livello di competenze non esclusivamente disciplinari e non riferite in maniera privilegiata alla lingua italiana; l’accertamento e il riconoscimento di abilità e livelli di preparazione dell’alunno</w:t>
      </w:r>
    </w:p>
    <w:p w:rsidR="002070BF" w:rsidRPr="00802AB3" w:rsidRDefault="003A06EF" w:rsidP="00802AB3">
      <w:pPr>
        <w:pStyle w:val="Paragrafoelenco"/>
        <w:numPr>
          <w:ilvl w:val="0"/>
          <w:numId w:val="13"/>
        </w:numPr>
        <w:spacing w:after="0"/>
        <w:jc w:val="both"/>
        <w:rPr>
          <w:rFonts w:asciiTheme="majorHAnsi" w:hAnsiTheme="majorHAnsi" w:cs="Times New Roman"/>
          <w:sz w:val="24"/>
          <w:szCs w:val="20"/>
        </w:rPr>
      </w:pPr>
      <w:r w:rsidRPr="00802AB3">
        <w:rPr>
          <w:rFonts w:asciiTheme="majorHAnsi" w:hAnsiTheme="majorHAnsi" w:cs="Times New Roman"/>
          <w:sz w:val="24"/>
          <w:szCs w:val="20"/>
        </w:rPr>
        <w:t>il titolo di studio eventualmente posseduto dall’alunno</w:t>
      </w:r>
    </w:p>
    <w:p w:rsidR="002070BF" w:rsidRPr="00802AB3" w:rsidRDefault="003A06EF" w:rsidP="00802AB3">
      <w:pPr>
        <w:pStyle w:val="Paragrafoelenco"/>
        <w:numPr>
          <w:ilvl w:val="0"/>
          <w:numId w:val="13"/>
        </w:numPr>
        <w:spacing w:after="0"/>
        <w:jc w:val="both"/>
        <w:rPr>
          <w:rFonts w:asciiTheme="majorHAnsi" w:hAnsiTheme="majorHAnsi" w:cs="Times New Roman"/>
          <w:sz w:val="24"/>
          <w:szCs w:val="20"/>
        </w:rPr>
      </w:pPr>
      <w:r w:rsidRPr="00802AB3">
        <w:rPr>
          <w:rFonts w:asciiTheme="majorHAnsi" w:hAnsiTheme="majorHAnsi" w:cs="Times New Roman"/>
          <w:sz w:val="24"/>
          <w:szCs w:val="20"/>
        </w:rPr>
        <w:t>il periodo dell’anno scolastico in cui viene effettuata l’iscrizione</w:t>
      </w:r>
    </w:p>
    <w:p w:rsidR="003A06EF" w:rsidRPr="00802AB3" w:rsidRDefault="003A06EF" w:rsidP="00802AB3">
      <w:pPr>
        <w:pStyle w:val="Paragrafoelenco"/>
        <w:numPr>
          <w:ilvl w:val="0"/>
          <w:numId w:val="13"/>
        </w:numPr>
        <w:spacing w:after="0"/>
        <w:jc w:val="both"/>
        <w:rPr>
          <w:rFonts w:asciiTheme="majorHAnsi" w:hAnsiTheme="majorHAnsi" w:cs="Times New Roman"/>
          <w:sz w:val="24"/>
          <w:szCs w:val="20"/>
        </w:rPr>
      </w:pPr>
      <w:r w:rsidRPr="00802AB3">
        <w:rPr>
          <w:rFonts w:asciiTheme="majorHAnsi" w:hAnsiTheme="majorHAnsi" w:cs="Times New Roman"/>
          <w:sz w:val="24"/>
          <w:szCs w:val="20"/>
        </w:rPr>
        <w:t>la valutazione del contesto della classe di inserimento</w:t>
      </w:r>
    </w:p>
    <w:p w:rsidR="002070BF" w:rsidRPr="00802AB3" w:rsidRDefault="002070BF" w:rsidP="00802AB3">
      <w:pPr>
        <w:spacing w:after="0"/>
        <w:jc w:val="both"/>
        <w:rPr>
          <w:rFonts w:asciiTheme="majorHAnsi" w:hAnsiTheme="majorHAnsi" w:cs="Times New Roman"/>
          <w:sz w:val="24"/>
          <w:szCs w:val="20"/>
        </w:rPr>
      </w:pPr>
    </w:p>
    <w:p w:rsidR="006C5CCE" w:rsidRPr="00802AB3" w:rsidRDefault="006C5CCE"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Il Dirigente Scolastico, nella </w:t>
      </w:r>
      <w:r w:rsidR="003A06EF" w:rsidRPr="00802AB3">
        <w:rPr>
          <w:rFonts w:asciiTheme="majorHAnsi" w:hAnsiTheme="majorHAnsi" w:cs="Times New Roman"/>
          <w:sz w:val="24"/>
          <w:szCs w:val="20"/>
        </w:rPr>
        <w:t xml:space="preserve">scelta </w:t>
      </w:r>
      <w:r w:rsidRPr="00802AB3">
        <w:rPr>
          <w:rFonts w:asciiTheme="majorHAnsi" w:hAnsiTheme="majorHAnsi" w:cs="Times New Roman"/>
          <w:sz w:val="24"/>
          <w:szCs w:val="20"/>
        </w:rPr>
        <w:t>del</w:t>
      </w:r>
      <w:r w:rsidR="003A06EF" w:rsidRPr="00802AB3">
        <w:rPr>
          <w:rFonts w:asciiTheme="majorHAnsi" w:hAnsiTheme="majorHAnsi" w:cs="Times New Roman"/>
          <w:sz w:val="24"/>
          <w:szCs w:val="20"/>
        </w:rPr>
        <w:t>la classe</w:t>
      </w:r>
      <w:r w:rsidRPr="00802AB3">
        <w:rPr>
          <w:rFonts w:asciiTheme="majorHAnsi" w:hAnsiTheme="majorHAnsi" w:cs="Times New Roman"/>
          <w:sz w:val="24"/>
          <w:szCs w:val="20"/>
        </w:rPr>
        <w:t xml:space="preserve"> di inserimento tiene conto anche delle indicazioni fornite dal Comitato di accoglienza.</w:t>
      </w:r>
    </w:p>
    <w:p w:rsidR="003A06EF" w:rsidRPr="00802AB3" w:rsidRDefault="006C5CCE"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Una volta scelta la classe, il Dirigente </w:t>
      </w:r>
      <w:r w:rsidR="003A06EF" w:rsidRPr="00802AB3">
        <w:rPr>
          <w:rFonts w:asciiTheme="majorHAnsi" w:hAnsiTheme="majorHAnsi" w:cs="Times New Roman"/>
          <w:sz w:val="24"/>
          <w:szCs w:val="20"/>
        </w:rPr>
        <w:t>contatterà il presidente della Interclasse docenti per la scuola primaria, i Coordinatori di classe per la scuola secondaria, le eventuali commissioni preposte dal POF per conoscere la situazione didattica e relazionale della classe dove si intende effettuare l’inserimento; procederà poi all’individuazione della sezione in cui inserire l’alunno straniero.</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Una volta determinata la classe comunicherà immediatamente il nuovo inserimento all’insegnante coordinatore o agli insegnanti della classe coinvolta, che predisporranno il percorso di accoglienza, in collaborazione con i docenti incaricati.</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Il Consiglio di </w:t>
      </w:r>
      <w:r w:rsidR="007D75A1" w:rsidRPr="00802AB3">
        <w:rPr>
          <w:rFonts w:asciiTheme="majorHAnsi" w:hAnsiTheme="majorHAnsi" w:cs="Times New Roman"/>
          <w:sz w:val="24"/>
          <w:szCs w:val="20"/>
        </w:rPr>
        <w:t xml:space="preserve">interclasse e di </w:t>
      </w:r>
      <w:r w:rsidRPr="00802AB3">
        <w:rPr>
          <w:rFonts w:asciiTheme="majorHAnsi" w:hAnsiTheme="majorHAnsi" w:cs="Times New Roman"/>
          <w:sz w:val="24"/>
          <w:szCs w:val="20"/>
        </w:rPr>
        <w:t>classe, a seguito della valutazione dei test di ingresso nelle varie discipline e di un periodo di osservazione, tenuto conto anche dell’equipollenza dei titoli di studio presentati, può decidere l’eventuale possibilità di passaggio ad un’altra classe nel corso dell’anno; questo passaggio può avvenire anche tramite semplici colloqui.</w:t>
      </w:r>
    </w:p>
    <w:p w:rsidR="002070BF" w:rsidRPr="00802AB3" w:rsidRDefault="002070BF" w:rsidP="00802AB3">
      <w:pPr>
        <w:spacing w:after="0"/>
        <w:jc w:val="both"/>
        <w:rPr>
          <w:rFonts w:asciiTheme="majorHAnsi" w:hAnsiTheme="majorHAnsi" w:cs="Times New Roman"/>
          <w:sz w:val="24"/>
          <w:szCs w:val="20"/>
        </w:rPr>
      </w:pPr>
    </w:p>
    <w:p w:rsidR="002070BF" w:rsidRPr="00802AB3" w:rsidRDefault="002070BF" w:rsidP="00802AB3">
      <w:pPr>
        <w:spacing w:after="0"/>
        <w:jc w:val="both"/>
        <w:rPr>
          <w:rFonts w:asciiTheme="majorHAnsi" w:hAnsiTheme="majorHAnsi" w:cs="Times New Roman"/>
          <w:sz w:val="24"/>
          <w:szCs w:val="20"/>
        </w:rPr>
      </w:pPr>
    </w:p>
    <w:p w:rsidR="003A06EF" w:rsidRPr="00802AB3" w:rsidRDefault="003A06EF" w:rsidP="00802AB3">
      <w:pPr>
        <w:pStyle w:val="Sottotitolo"/>
        <w:rPr>
          <w:sz w:val="28"/>
        </w:rPr>
      </w:pPr>
      <w:bookmarkStart w:id="12" w:name="_Toc370488319"/>
      <w:bookmarkStart w:id="13" w:name="_Toc370489874"/>
      <w:r w:rsidRPr="00802AB3">
        <w:rPr>
          <w:sz w:val="28"/>
        </w:rPr>
        <w:t>4. L’inserimento in classe: i compiti del team</w:t>
      </w:r>
      <w:r w:rsidR="002070BF" w:rsidRPr="00802AB3">
        <w:rPr>
          <w:sz w:val="28"/>
        </w:rPr>
        <w:t xml:space="preserve"> </w:t>
      </w:r>
      <w:r w:rsidRPr="00802AB3">
        <w:rPr>
          <w:sz w:val="28"/>
        </w:rPr>
        <w:t>docenti/consiglio di classe</w:t>
      </w:r>
      <w:bookmarkEnd w:id="12"/>
      <w:bookmarkEnd w:id="13"/>
    </w:p>
    <w:p w:rsidR="002070B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Soggetti coinvolti: i docenti della classe di inserimento</w:t>
      </w:r>
    </w:p>
    <w:p w:rsidR="00ED3169" w:rsidRPr="00802AB3" w:rsidRDefault="00ED3169" w:rsidP="00802AB3">
      <w:pPr>
        <w:spacing w:after="0"/>
        <w:jc w:val="both"/>
        <w:rPr>
          <w:rFonts w:asciiTheme="majorHAnsi" w:hAnsiTheme="majorHAnsi" w:cs="Times New Roman"/>
          <w:sz w:val="24"/>
          <w:szCs w:val="20"/>
        </w:rPr>
      </w:pPr>
    </w:p>
    <w:p w:rsidR="003A06EF" w:rsidRPr="00802AB3" w:rsidRDefault="003A06EF" w:rsidP="005D02E5">
      <w:pPr>
        <w:pStyle w:val="Sommario2"/>
        <w:rPr>
          <w:rStyle w:val="Enfasigrassetto"/>
          <w:rFonts w:asciiTheme="majorHAnsi" w:hAnsiTheme="majorHAnsi"/>
          <w:sz w:val="24"/>
        </w:rPr>
      </w:pPr>
      <w:r w:rsidRPr="00802AB3">
        <w:rPr>
          <w:rStyle w:val="Enfasigrassetto"/>
          <w:rFonts w:asciiTheme="majorHAnsi" w:hAnsiTheme="majorHAnsi"/>
          <w:sz w:val="24"/>
        </w:rPr>
        <w:t>L’attesa</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Occorre informare gli alunni dell’arrivo di un compagno straniero fornendo informazioni sulla nazionalità, sulla conoscenza della lingua, individuando il paese sulla cartina geografica chiedendo agli stessi alunni italiani cosa sanno della nazione di provenienza dell’alunno straniero.</w:t>
      </w:r>
    </w:p>
    <w:p w:rsidR="00ED3169" w:rsidRPr="00802AB3" w:rsidRDefault="00ED3169" w:rsidP="00802AB3">
      <w:pPr>
        <w:spacing w:after="0"/>
        <w:jc w:val="both"/>
        <w:rPr>
          <w:rFonts w:asciiTheme="majorHAnsi" w:hAnsiTheme="majorHAnsi" w:cs="Times New Roman"/>
          <w:sz w:val="24"/>
          <w:szCs w:val="20"/>
        </w:rPr>
      </w:pPr>
    </w:p>
    <w:p w:rsidR="003A06EF" w:rsidRPr="00802AB3" w:rsidRDefault="003A06EF" w:rsidP="005D02E5">
      <w:pPr>
        <w:pStyle w:val="Sommario2"/>
        <w:rPr>
          <w:rStyle w:val="Enfasigrassetto"/>
          <w:rFonts w:asciiTheme="majorHAnsi" w:hAnsiTheme="majorHAnsi"/>
          <w:sz w:val="24"/>
        </w:rPr>
      </w:pPr>
      <w:r w:rsidRPr="00802AB3">
        <w:rPr>
          <w:rStyle w:val="Enfasigrassetto"/>
          <w:rFonts w:asciiTheme="majorHAnsi" w:hAnsiTheme="majorHAnsi"/>
          <w:sz w:val="24"/>
        </w:rPr>
        <w:t>Prima relazione</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Se la situazione classe lo permette, è utile individuare uno o due alunni che affianchino il bambino o il ragazzo straniero con semplici attività di conoscenza e scoperta della scuola e che lo aiutino nei compiti.</w:t>
      </w:r>
      <w:r w:rsidR="002070BF" w:rsidRPr="00802AB3">
        <w:rPr>
          <w:rFonts w:asciiTheme="majorHAnsi" w:hAnsiTheme="majorHAnsi" w:cs="Times New Roman"/>
          <w:sz w:val="24"/>
          <w:szCs w:val="20"/>
        </w:rPr>
        <w:t xml:space="preserve"> È </w:t>
      </w:r>
      <w:r w:rsidRPr="00802AB3">
        <w:rPr>
          <w:rFonts w:asciiTheme="majorHAnsi" w:hAnsiTheme="majorHAnsi" w:cs="Times New Roman"/>
          <w:sz w:val="24"/>
          <w:szCs w:val="20"/>
        </w:rPr>
        <w:t>opportuno creare un cartellone con alcune parole importanti di prima comunicazione (saluti nelle due lingue, semplici richieste, il nome degli insegnanti, dei professori e delle loro materie, l’orario).</w:t>
      </w:r>
    </w:p>
    <w:p w:rsidR="00ED3169" w:rsidRPr="00802AB3" w:rsidRDefault="00ED3169" w:rsidP="00802AB3">
      <w:pPr>
        <w:spacing w:after="0"/>
        <w:jc w:val="both"/>
        <w:rPr>
          <w:rFonts w:asciiTheme="majorHAnsi" w:hAnsiTheme="majorHAnsi" w:cs="Times New Roman"/>
          <w:sz w:val="24"/>
          <w:szCs w:val="20"/>
        </w:rPr>
      </w:pPr>
    </w:p>
    <w:p w:rsidR="007D75A1" w:rsidRPr="00802AB3" w:rsidRDefault="007D75A1" w:rsidP="005D02E5">
      <w:pPr>
        <w:pStyle w:val="Sommario2"/>
        <w:rPr>
          <w:rStyle w:val="Enfasigrassetto"/>
          <w:rFonts w:asciiTheme="majorHAnsi" w:hAnsiTheme="majorHAnsi"/>
          <w:sz w:val="24"/>
        </w:rPr>
      </w:pPr>
      <w:r w:rsidRPr="00802AB3">
        <w:rPr>
          <w:rStyle w:val="Enfasigrassetto"/>
          <w:rFonts w:asciiTheme="majorHAnsi" w:hAnsiTheme="majorHAnsi"/>
          <w:sz w:val="24"/>
        </w:rPr>
        <w:t>Progettazione del curricolo</w:t>
      </w:r>
    </w:p>
    <w:p w:rsidR="007D75A1" w:rsidRPr="00802AB3" w:rsidRDefault="007D75A1"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Potrà essere necessario attuare dei percorsi di facilitazione dell’apprendimento linguistico e disciplinare sulla base delle risorse disponibili:</w:t>
      </w:r>
    </w:p>
    <w:p w:rsidR="007D75A1" w:rsidRPr="00455C0B" w:rsidRDefault="007D75A1" w:rsidP="00455C0B">
      <w:pPr>
        <w:pStyle w:val="Paragrafoelenco"/>
        <w:numPr>
          <w:ilvl w:val="0"/>
          <w:numId w:val="11"/>
        </w:numPr>
        <w:spacing w:after="0"/>
        <w:jc w:val="both"/>
        <w:rPr>
          <w:rFonts w:asciiTheme="majorHAnsi" w:hAnsiTheme="majorHAnsi" w:cs="Times New Roman"/>
          <w:sz w:val="24"/>
          <w:szCs w:val="20"/>
        </w:rPr>
      </w:pPr>
      <w:r w:rsidRPr="00455C0B">
        <w:rPr>
          <w:rFonts w:asciiTheme="majorHAnsi" w:hAnsiTheme="majorHAnsi" w:cs="Times New Roman"/>
          <w:sz w:val="24"/>
          <w:szCs w:val="20"/>
        </w:rPr>
        <w:t>ore a disposizione/sportello/altro</w:t>
      </w:r>
    </w:p>
    <w:p w:rsidR="007D75A1" w:rsidRPr="00455C0B" w:rsidRDefault="007D75A1" w:rsidP="00455C0B">
      <w:pPr>
        <w:pStyle w:val="Paragrafoelenco"/>
        <w:numPr>
          <w:ilvl w:val="0"/>
          <w:numId w:val="11"/>
        </w:numPr>
        <w:spacing w:after="0"/>
        <w:jc w:val="both"/>
        <w:rPr>
          <w:rFonts w:asciiTheme="majorHAnsi" w:hAnsiTheme="majorHAnsi" w:cs="Times New Roman"/>
          <w:sz w:val="24"/>
          <w:szCs w:val="20"/>
        </w:rPr>
      </w:pPr>
      <w:r w:rsidRPr="00455C0B">
        <w:rPr>
          <w:rFonts w:asciiTheme="majorHAnsi" w:hAnsiTheme="majorHAnsi" w:cs="Times New Roman"/>
          <w:sz w:val="24"/>
          <w:szCs w:val="20"/>
        </w:rPr>
        <w:t>risorse professionali esterne messe a disposizione dagli enti locali</w:t>
      </w:r>
    </w:p>
    <w:p w:rsidR="001E1930" w:rsidRPr="00455C0B" w:rsidRDefault="001E1930" w:rsidP="00455C0B">
      <w:pPr>
        <w:pStyle w:val="Paragrafoelenco"/>
        <w:numPr>
          <w:ilvl w:val="0"/>
          <w:numId w:val="11"/>
        </w:numPr>
        <w:spacing w:after="0"/>
        <w:jc w:val="both"/>
        <w:rPr>
          <w:rFonts w:asciiTheme="majorHAnsi" w:hAnsiTheme="majorHAnsi" w:cs="Times New Roman"/>
          <w:sz w:val="24"/>
          <w:szCs w:val="20"/>
        </w:rPr>
      </w:pPr>
      <w:r w:rsidRPr="00455C0B">
        <w:rPr>
          <w:rFonts w:asciiTheme="majorHAnsi" w:hAnsiTheme="majorHAnsi" w:cs="Times New Roman"/>
          <w:sz w:val="24"/>
          <w:szCs w:val="20"/>
        </w:rPr>
        <w:t>risorse professionali volontarie messe a disposizione dal territorio</w:t>
      </w:r>
    </w:p>
    <w:p w:rsidR="001E1930" w:rsidRPr="00455C0B" w:rsidRDefault="001E1930" w:rsidP="00455C0B">
      <w:pPr>
        <w:pStyle w:val="Paragrafoelenco"/>
        <w:numPr>
          <w:ilvl w:val="0"/>
          <w:numId w:val="11"/>
        </w:numPr>
        <w:spacing w:after="0"/>
        <w:jc w:val="both"/>
        <w:rPr>
          <w:rFonts w:asciiTheme="majorHAnsi" w:hAnsiTheme="majorHAnsi" w:cs="Times New Roman"/>
          <w:sz w:val="24"/>
          <w:szCs w:val="20"/>
        </w:rPr>
      </w:pPr>
      <w:r w:rsidRPr="00455C0B">
        <w:rPr>
          <w:rFonts w:asciiTheme="majorHAnsi" w:hAnsiTheme="majorHAnsi" w:cs="Times New Roman"/>
          <w:sz w:val="24"/>
          <w:szCs w:val="20"/>
        </w:rPr>
        <w:t>risorse economiche dell’istituto</w:t>
      </w:r>
      <w:r w:rsidR="00455C0B" w:rsidRPr="00455C0B">
        <w:rPr>
          <w:rFonts w:asciiTheme="majorHAnsi" w:hAnsiTheme="majorHAnsi" w:cs="Times New Roman"/>
          <w:sz w:val="24"/>
          <w:szCs w:val="20"/>
        </w:rPr>
        <w:t>.</w:t>
      </w:r>
    </w:p>
    <w:p w:rsidR="001E1930" w:rsidRPr="00802AB3" w:rsidRDefault="001E1930" w:rsidP="00802AB3">
      <w:pPr>
        <w:spacing w:after="0"/>
        <w:jc w:val="both"/>
        <w:rPr>
          <w:rFonts w:asciiTheme="majorHAnsi" w:hAnsiTheme="majorHAnsi" w:cs="Times New Roman"/>
          <w:sz w:val="24"/>
          <w:szCs w:val="20"/>
        </w:rPr>
      </w:pPr>
    </w:p>
    <w:p w:rsidR="001E1930" w:rsidRPr="00802AB3" w:rsidRDefault="001E1930"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I docenti di classe potranno concordare con le risorse coinvolte gli interventi di facilitazione linguistica per l’apprendimento della lingua italiana.</w:t>
      </w:r>
    </w:p>
    <w:p w:rsidR="001E1930" w:rsidRPr="00802AB3" w:rsidRDefault="001E1930"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Obiettivi prioritari saranno l’acquisizione di una buona competenza nell’italiano scritto e parlato, sia in forme ricettive che produttive, prima per la comunicazione interpersonale e per l’integrazione scolastica, poi per lo studio delle discipline, da realizzare attraverso laboratori di italiano, a seconda della situazione iniziale rilevata.</w:t>
      </w:r>
    </w:p>
    <w:p w:rsidR="000E53DC" w:rsidRPr="00802AB3" w:rsidRDefault="000E53DC" w:rsidP="00802AB3">
      <w:pPr>
        <w:spacing w:after="0"/>
        <w:jc w:val="both"/>
        <w:rPr>
          <w:rFonts w:asciiTheme="majorHAnsi" w:hAnsiTheme="majorHAnsi" w:cs="Times New Roman"/>
          <w:sz w:val="24"/>
          <w:szCs w:val="20"/>
        </w:rPr>
      </w:pPr>
    </w:p>
    <w:p w:rsidR="000E53DC" w:rsidRPr="00802AB3" w:rsidRDefault="000E53DC"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La progettazione avviene su obiettivi ridotti o semplificati in base alle capacità dell’alunno ed in risposta ai suoi bisogni formativi ed utilizzati per definire lo standard da raggiungere. L’attività dei docenti coinvolti nell’inserimento potrebbe avere lo scopo di:</w:t>
      </w:r>
    </w:p>
    <w:p w:rsidR="000E53DC" w:rsidRPr="00455C0B" w:rsidRDefault="000E53DC" w:rsidP="00455C0B">
      <w:pPr>
        <w:pStyle w:val="Paragrafoelenco"/>
        <w:numPr>
          <w:ilvl w:val="0"/>
          <w:numId w:val="11"/>
        </w:numPr>
        <w:spacing w:after="0"/>
        <w:jc w:val="both"/>
        <w:rPr>
          <w:rFonts w:asciiTheme="majorHAnsi" w:hAnsiTheme="majorHAnsi" w:cs="Times New Roman"/>
          <w:sz w:val="24"/>
          <w:szCs w:val="20"/>
        </w:rPr>
      </w:pPr>
      <w:r w:rsidRPr="00455C0B">
        <w:rPr>
          <w:rFonts w:asciiTheme="majorHAnsi" w:hAnsiTheme="majorHAnsi" w:cs="Times New Roman"/>
          <w:sz w:val="24"/>
          <w:szCs w:val="20"/>
        </w:rPr>
        <w:t>facilitare l’apprendimento del linguaggio funzionale favorendo la presenza nel gruppo classe per tutto il tempo scuola;</w:t>
      </w:r>
    </w:p>
    <w:p w:rsidR="000E53DC" w:rsidRPr="00455C0B" w:rsidRDefault="000E53DC" w:rsidP="00455C0B">
      <w:pPr>
        <w:pStyle w:val="Paragrafoelenco"/>
        <w:numPr>
          <w:ilvl w:val="0"/>
          <w:numId w:val="11"/>
        </w:numPr>
        <w:spacing w:after="0"/>
        <w:jc w:val="both"/>
        <w:rPr>
          <w:rFonts w:asciiTheme="majorHAnsi" w:hAnsiTheme="majorHAnsi" w:cs="Times New Roman"/>
          <w:sz w:val="24"/>
          <w:szCs w:val="20"/>
        </w:rPr>
      </w:pPr>
      <w:r w:rsidRPr="00455C0B">
        <w:rPr>
          <w:rFonts w:asciiTheme="majorHAnsi" w:hAnsiTheme="majorHAnsi" w:cs="Times New Roman"/>
          <w:sz w:val="24"/>
          <w:szCs w:val="20"/>
        </w:rPr>
        <w:t>rilevare i bisogni specifici di apprendimento;</w:t>
      </w:r>
    </w:p>
    <w:p w:rsidR="000E53DC" w:rsidRPr="00455C0B" w:rsidRDefault="000E53DC" w:rsidP="00455C0B">
      <w:pPr>
        <w:pStyle w:val="Paragrafoelenco"/>
        <w:numPr>
          <w:ilvl w:val="0"/>
          <w:numId w:val="11"/>
        </w:numPr>
        <w:spacing w:after="0"/>
        <w:jc w:val="both"/>
        <w:rPr>
          <w:rFonts w:asciiTheme="majorHAnsi" w:hAnsiTheme="majorHAnsi" w:cs="Times New Roman"/>
          <w:sz w:val="24"/>
          <w:szCs w:val="20"/>
        </w:rPr>
      </w:pPr>
      <w:r w:rsidRPr="00455C0B">
        <w:rPr>
          <w:rFonts w:asciiTheme="majorHAnsi" w:hAnsiTheme="majorHAnsi" w:cs="Times New Roman"/>
          <w:sz w:val="24"/>
          <w:szCs w:val="20"/>
        </w:rPr>
        <w:t>semplificare, se necessario, il curricolo, per quanto riguarda i tempi di apprendimento di un’altra lingua straniera oltre all’italiano;</w:t>
      </w:r>
    </w:p>
    <w:p w:rsidR="000E53DC" w:rsidRPr="00455C0B" w:rsidRDefault="000E53DC" w:rsidP="00455C0B">
      <w:pPr>
        <w:pStyle w:val="Paragrafoelenco"/>
        <w:numPr>
          <w:ilvl w:val="0"/>
          <w:numId w:val="11"/>
        </w:numPr>
        <w:spacing w:after="0"/>
        <w:jc w:val="both"/>
        <w:rPr>
          <w:rFonts w:asciiTheme="majorHAnsi" w:hAnsiTheme="majorHAnsi" w:cs="Times New Roman"/>
          <w:sz w:val="24"/>
          <w:szCs w:val="20"/>
        </w:rPr>
      </w:pPr>
      <w:r w:rsidRPr="00455C0B">
        <w:rPr>
          <w:rFonts w:asciiTheme="majorHAnsi" w:hAnsiTheme="majorHAnsi" w:cs="Times New Roman"/>
          <w:sz w:val="24"/>
          <w:szCs w:val="20"/>
        </w:rPr>
        <w:t>individuare le modalità di semplificazione o facilitazione linguistica per ogni disciplina.</w:t>
      </w:r>
    </w:p>
    <w:p w:rsidR="000E53DC" w:rsidRPr="00802AB3" w:rsidRDefault="000E53DC" w:rsidP="00802AB3">
      <w:pPr>
        <w:spacing w:after="0"/>
        <w:jc w:val="both"/>
        <w:rPr>
          <w:rFonts w:asciiTheme="majorHAnsi" w:hAnsiTheme="majorHAnsi" w:cs="Times New Roman"/>
          <w:sz w:val="24"/>
          <w:szCs w:val="20"/>
        </w:rPr>
      </w:pPr>
    </w:p>
    <w:p w:rsidR="003A06EF" w:rsidRPr="00802AB3" w:rsidRDefault="003A06EF" w:rsidP="005D02E5">
      <w:pPr>
        <w:pStyle w:val="Sommario2"/>
        <w:rPr>
          <w:rStyle w:val="Enfasigrassetto"/>
          <w:rFonts w:asciiTheme="majorHAnsi" w:hAnsiTheme="majorHAnsi"/>
          <w:sz w:val="24"/>
        </w:rPr>
      </w:pPr>
      <w:r w:rsidRPr="00802AB3">
        <w:rPr>
          <w:rStyle w:val="Enfasigrassetto"/>
          <w:rFonts w:asciiTheme="majorHAnsi" w:hAnsiTheme="majorHAnsi"/>
          <w:sz w:val="24"/>
        </w:rPr>
        <w:t>P</w:t>
      </w:r>
      <w:r w:rsidR="000E53DC" w:rsidRPr="00802AB3">
        <w:rPr>
          <w:rStyle w:val="Enfasigrassetto"/>
          <w:rFonts w:asciiTheme="majorHAnsi" w:hAnsiTheme="majorHAnsi"/>
          <w:sz w:val="24"/>
        </w:rPr>
        <w:t>iano Didattico Personalizzato (PDP)</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In relazione alle competenze linguistiche dell’alunno, gli insegnanti attivano percorsi personalizzati definendo: </w:t>
      </w:r>
    </w:p>
    <w:p w:rsidR="003A06EF" w:rsidRPr="00802AB3" w:rsidRDefault="003A06EF" w:rsidP="00802AB3">
      <w:pPr>
        <w:pStyle w:val="Paragrafoelenco"/>
        <w:numPr>
          <w:ilvl w:val="0"/>
          <w:numId w:val="14"/>
        </w:numPr>
        <w:spacing w:after="0"/>
        <w:jc w:val="both"/>
        <w:rPr>
          <w:rFonts w:asciiTheme="majorHAnsi" w:hAnsiTheme="majorHAnsi" w:cs="Times New Roman"/>
          <w:sz w:val="24"/>
          <w:szCs w:val="20"/>
        </w:rPr>
      </w:pPr>
      <w:r w:rsidRPr="00802AB3">
        <w:rPr>
          <w:rFonts w:asciiTheme="majorHAnsi" w:hAnsiTheme="majorHAnsi" w:cs="Times New Roman"/>
          <w:sz w:val="24"/>
          <w:szCs w:val="20"/>
        </w:rPr>
        <w:t>gli obiettivi minimi da raggiungere nelle singole discipline</w:t>
      </w:r>
    </w:p>
    <w:p w:rsidR="003A06EF" w:rsidRPr="00802AB3" w:rsidRDefault="003A06EF" w:rsidP="00802AB3">
      <w:pPr>
        <w:pStyle w:val="Paragrafoelenco"/>
        <w:numPr>
          <w:ilvl w:val="0"/>
          <w:numId w:val="14"/>
        </w:numPr>
        <w:spacing w:after="0"/>
        <w:jc w:val="both"/>
        <w:rPr>
          <w:rFonts w:asciiTheme="majorHAnsi" w:hAnsiTheme="majorHAnsi" w:cs="Times New Roman"/>
          <w:sz w:val="24"/>
          <w:szCs w:val="20"/>
        </w:rPr>
      </w:pPr>
      <w:r w:rsidRPr="00802AB3">
        <w:rPr>
          <w:rFonts w:asciiTheme="majorHAnsi" w:hAnsiTheme="majorHAnsi" w:cs="Times New Roman"/>
          <w:sz w:val="24"/>
          <w:szCs w:val="20"/>
        </w:rPr>
        <w:t>corsi di Italiano L2</w:t>
      </w:r>
    </w:p>
    <w:p w:rsidR="003A06EF" w:rsidRPr="00802AB3" w:rsidRDefault="003A06EF" w:rsidP="00802AB3">
      <w:pPr>
        <w:pStyle w:val="Paragrafoelenco"/>
        <w:numPr>
          <w:ilvl w:val="0"/>
          <w:numId w:val="14"/>
        </w:numPr>
        <w:spacing w:after="0"/>
        <w:jc w:val="both"/>
        <w:rPr>
          <w:rFonts w:asciiTheme="majorHAnsi" w:hAnsiTheme="majorHAnsi" w:cs="Times New Roman"/>
          <w:sz w:val="24"/>
          <w:szCs w:val="20"/>
        </w:rPr>
      </w:pPr>
      <w:r w:rsidRPr="00802AB3">
        <w:rPr>
          <w:rFonts w:asciiTheme="majorHAnsi" w:hAnsiTheme="majorHAnsi" w:cs="Times New Roman"/>
          <w:sz w:val="24"/>
          <w:szCs w:val="20"/>
        </w:rPr>
        <w:t>testi semplificati</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Nel caso in cui l’inserimento avvenga ad anno inoltrato (nel secondo quadrimestre), per favorire l’inserimento graduale nella classe con la quale inizierà il percorso nell’anno scolastico successivo, si prevede la possibilità di:</w:t>
      </w:r>
    </w:p>
    <w:p w:rsidR="003A06EF" w:rsidRPr="00802AB3" w:rsidRDefault="003A06EF" w:rsidP="00802AB3">
      <w:pPr>
        <w:pStyle w:val="Paragrafoelenco"/>
        <w:numPr>
          <w:ilvl w:val="0"/>
          <w:numId w:val="15"/>
        </w:numPr>
        <w:spacing w:after="0"/>
        <w:jc w:val="both"/>
        <w:rPr>
          <w:rFonts w:asciiTheme="majorHAnsi" w:hAnsiTheme="majorHAnsi" w:cs="Times New Roman"/>
          <w:sz w:val="24"/>
          <w:szCs w:val="20"/>
        </w:rPr>
      </w:pPr>
      <w:r w:rsidRPr="00802AB3">
        <w:rPr>
          <w:rFonts w:asciiTheme="majorHAnsi" w:hAnsiTheme="majorHAnsi" w:cs="Times New Roman"/>
          <w:sz w:val="24"/>
          <w:szCs w:val="20"/>
        </w:rPr>
        <w:t>prolungare il periodo di osservazione</w:t>
      </w:r>
    </w:p>
    <w:p w:rsidR="003A06EF" w:rsidRPr="00802AB3" w:rsidRDefault="003A06EF" w:rsidP="00802AB3">
      <w:pPr>
        <w:pStyle w:val="Paragrafoelenco"/>
        <w:numPr>
          <w:ilvl w:val="0"/>
          <w:numId w:val="15"/>
        </w:numPr>
        <w:spacing w:after="0"/>
        <w:jc w:val="both"/>
        <w:rPr>
          <w:rFonts w:asciiTheme="majorHAnsi" w:hAnsiTheme="majorHAnsi" w:cs="Times New Roman"/>
          <w:sz w:val="24"/>
          <w:szCs w:val="20"/>
        </w:rPr>
      </w:pPr>
      <w:r w:rsidRPr="00802AB3">
        <w:rPr>
          <w:rFonts w:asciiTheme="majorHAnsi" w:hAnsiTheme="majorHAnsi" w:cs="Times New Roman"/>
          <w:sz w:val="24"/>
          <w:szCs w:val="20"/>
        </w:rPr>
        <w:t>prevedere una frequenza sulla base di un orario personalizzato in classi inferiori;</w:t>
      </w:r>
    </w:p>
    <w:p w:rsidR="003A06EF" w:rsidRPr="00802AB3" w:rsidRDefault="006C6483" w:rsidP="00802AB3">
      <w:pPr>
        <w:pStyle w:val="Paragrafoelenco"/>
        <w:numPr>
          <w:ilvl w:val="0"/>
          <w:numId w:val="15"/>
        </w:numPr>
        <w:spacing w:after="0"/>
        <w:jc w:val="both"/>
        <w:rPr>
          <w:rFonts w:asciiTheme="majorHAnsi" w:hAnsiTheme="majorHAnsi" w:cs="Times New Roman"/>
          <w:sz w:val="24"/>
          <w:szCs w:val="20"/>
        </w:rPr>
      </w:pPr>
      <w:r w:rsidRPr="00802AB3">
        <w:rPr>
          <w:rFonts w:asciiTheme="majorHAnsi" w:hAnsiTheme="majorHAnsi" w:cs="Times New Roman"/>
          <w:sz w:val="24"/>
          <w:szCs w:val="20"/>
        </w:rPr>
        <w:t>approntare un progetto personalizzato</w:t>
      </w:r>
      <w:r w:rsidR="003A06EF" w:rsidRPr="00802AB3">
        <w:rPr>
          <w:rFonts w:asciiTheme="majorHAnsi" w:hAnsiTheme="majorHAnsi" w:cs="Times New Roman"/>
          <w:sz w:val="24"/>
          <w:szCs w:val="20"/>
        </w:rPr>
        <w:t xml:space="preserve"> che preveda la frequenza ai laboratori di italiano L2, l’utilizzo di testi semplificati e la frequenza come uditore nella classe individuata</w:t>
      </w:r>
      <w:r w:rsidR="00901A15" w:rsidRPr="00802AB3">
        <w:rPr>
          <w:rFonts w:asciiTheme="majorHAnsi" w:hAnsiTheme="majorHAnsi" w:cs="Times New Roman"/>
          <w:sz w:val="24"/>
          <w:szCs w:val="20"/>
        </w:rPr>
        <w:t>.</w:t>
      </w:r>
    </w:p>
    <w:p w:rsidR="00901A15" w:rsidRPr="00802AB3" w:rsidRDefault="00901A15" w:rsidP="00802AB3">
      <w:pPr>
        <w:spacing w:after="0"/>
        <w:ind w:left="360"/>
        <w:jc w:val="both"/>
        <w:rPr>
          <w:rFonts w:asciiTheme="majorHAnsi" w:hAnsiTheme="majorHAnsi" w:cs="Times New Roman"/>
          <w:sz w:val="24"/>
          <w:szCs w:val="20"/>
        </w:rPr>
      </w:pP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Il piano definisce obiettivi, metodi e contenuti diversi per le discipline e prevede, pertanto, anche verifiche differenziate dal resto della classe. I docenti possono altresì prevedere la temporanea esclusione dal curricolo di alcune discipline che presuppongono una più specifica competenza linguistica. Al loro posto verranno predisposte attività di alfabetizzazione o consolidamento linguistico. Quando sarà possibile affrontare i contenuti delle discipline curricolari, essi dovranno essere opportunamente selezionati, individuando i nuclei tematici irrinunciabili, e semplificati in modo da permettere almeno il raggiungimento degli obiettivi minimi previsti dalla programmazione. Il Modello di PDP sarà disponibile sul sito Web dell’Istituto.</w:t>
      </w:r>
    </w:p>
    <w:p w:rsidR="00EE49C3" w:rsidRPr="00802AB3" w:rsidRDefault="00EE49C3" w:rsidP="00802AB3">
      <w:pPr>
        <w:spacing w:after="0"/>
        <w:jc w:val="both"/>
        <w:rPr>
          <w:rFonts w:asciiTheme="majorHAnsi" w:hAnsiTheme="majorHAnsi" w:cs="Times New Roman"/>
          <w:sz w:val="24"/>
          <w:szCs w:val="20"/>
        </w:rPr>
      </w:pPr>
    </w:p>
    <w:p w:rsidR="00901A15" w:rsidRDefault="00901A15" w:rsidP="005D02E5">
      <w:pPr>
        <w:pStyle w:val="Sommario2"/>
        <w:rPr>
          <w:rStyle w:val="Enfasigrassetto"/>
          <w:rFonts w:asciiTheme="majorHAnsi" w:hAnsiTheme="majorHAnsi"/>
          <w:sz w:val="24"/>
        </w:rPr>
      </w:pPr>
      <w:r w:rsidRPr="00802AB3">
        <w:rPr>
          <w:rStyle w:val="Enfasigrassetto"/>
          <w:rFonts w:asciiTheme="majorHAnsi" w:hAnsiTheme="majorHAnsi"/>
          <w:sz w:val="24"/>
        </w:rPr>
        <w:t>L’acquisizione della lingua italiana</w:t>
      </w:r>
    </w:p>
    <w:p w:rsidR="00455C0B" w:rsidRPr="00802AB3" w:rsidRDefault="00455C0B" w:rsidP="00802AB3">
      <w:pPr>
        <w:spacing w:after="0"/>
        <w:jc w:val="both"/>
        <w:rPr>
          <w:rStyle w:val="Enfasigrassetto"/>
          <w:rFonts w:asciiTheme="majorHAnsi" w:hAnsiTheme="majorHAnsi"/>
          <w:sz w:val="24"/>
        </w:rPr>
      </w:pP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Soggetti coinvolti: tutti i docenti della classe</w:t>
      </w:r>
    </w:p>
    <w:p w:rsidR="00455C0B" w:rsidRDefault="00455C0B" w:rsidP="00802AB3">
      <w:pPr>
        <w:spacing w:after="0"/>
        <w:jc w:val="both"/>
        <w:rPr>
          <w:rFonts w:asciiTheme="majorHAnsi" w:hAnsiTheme="majorHAnsi" w:cs="Times New Roman"/>
          <w:sz w:val="24"/>
          <w:szCs w:val="20"/>
        </w:rPr>
      </w:pPr>
    </w:p>
    <w:p w:rsidR="00901A15" w:rsidRPr="00802AB3" w:rsidRDefault="00901A15" w:rsidP="00802AB3">
      <w:pPr>
        <w:spacing w:after="0"/>
        <w:jc w:val="both"/>
        <w:rPr>
          <w:rStyle w:val="Enfasidelicata"/>
          <w:rFonts w:asciiTheme="majorHAnsi" w:hAnsiTheme="majorHAnsi"/>
          <w:sz w:val="24"/>
        </w:rPr>
      </w:pPr>
      <w:r w:rsidRPr="00802AB3">
        <w:rPr>
          <w:rStyle w:val="Enfasidelicata"/>
          <w:rFonts w:asciiTheme="majorHAnsi" w:hAnsiTheme="majorHAnsi"/>
          <w:sz w:val="24"/>
        </w:rPr>
        <w:t>Le tappe della lingua</w:t>
      </w:r>
    </w:p>
    <w:p w:rsidR="00901A15" w:rsidRPr="00802AB3" w:rsidRDefault="00901A15" w:rsidP="00802AB3">
      <w:pPr>
        <w:spacing w:after="0"/>
        <w:jc w:val="both"/>
        <w:rPr>
          <w:rFonts w:asciiTheme="majorHAnsi" w:hAnsiTheme="majorHAnsi" w:cs="Times New Roman"/>
          <w:sz w:val="24"/>
          <w:szCs w:val="20"/>
        </w:rPr>
      </w:pP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1. Il linguaggio della scuola. E’ la lingua per le regole, per la relazione con i compagni e gli insegnanti.</w:t>
      </w: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2. Livello soglia. E’ la lingua del qui ed ora, dei bisogni, della prima relazione. Si acquisisce nei primi mesi (statisticamente dall’esperienza, da 4 mesi ad 1 anno) con la relazione intenzionale e l’alfabetizzazione.</w:t>
      </w: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3. La lingua per narrare. E’ la lingua per parlare degli stati d’animo, per riferire stati d’animo, esperienze personali, desideri e per raccontare storie. E’ la lingua della propria biografia. Si acquisisce in un anno di corso.</w:t>
      </w: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4. La lingua per lo studio. Questa richiede almeno 4 o 5 anni per svilupparsi. Per favorire l’acquisizione di una lingua per lo studio risultano utili tecniche da utilizzare nel lungo periodo, con la proposta di testi semplificati.</w:t>
      </w:r>
    </w:p>
    <w:p w:rsidR="00901A15" w:rsidRPr="00802AB3" w:rsidRDefault="00901A15" w:rsidP="00802AB3">
      <w:pPr>
        <w:spacing w:after="0"/>
        <w:jc w:val="both"/>
        <w:rPr>
          <w:rFonts w:asciiTheme="majorHAnsi" w:hAnsiTheme="majorHAnsi" w:cs="Times New Roman"/>
          <w:sz w:val="24"/>
          <w:szCs w:val="20"/>
        </w:rPr>
      </w:pP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Ascoltare</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Durante le spiegazioni usare parole ricorrenti, frasi e strutture semplici</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Utilizzare immagini, schemi, tracce, scalette</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Esplicitare all’alunno le richieste che gli verranno formulate (ripetizione globale, analitica, memorizzazione di termini)</w:t>
      </w:r>
    </w:p>
    <w:p w:rsidR="00901A15" w:rsidRPr="00802AB3" w:rsidRDefault="00901A15" w:rsidP="00802AB3">
      <w:pPr>
        <w:spacing w:after="0"/>
        <w:jc w:val="both"/>
        <w:rPr>
          <w:rFonts w:asciiTheme="majorHAnsi" w:hAnsiTheme="majorHAnsi" w:cs="Times New Roman"/>
          <w:sz w:val="24"/>
          <w:szCs w:val="20"/>
        </w:rPr>
      </w:pP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Leggere</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I testi dovranno essere graduati per lunghezza complessiva, per lunghezza delle frasi, per la presenza di informazioni implicite.</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Semplificare i testi da un punto di vista linguistico, non cognitivo</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Anticipare il contenuto attraverso titolo, didascalie, immagini.</w:t>
      </w:r>
    </w:p>
    <w:p w:rsidR="00901A15" w:rsidRPr="00802AB3" w:rsidRDefault="00901A15" w:rsidP="00802AB3">
      <w:pPr>
        <w:spacing w:after="0"/>
        <w:jc w:val="both"/>
        <w:rPr>
          <w:rFonts w:asciiTheme="majorHAnsi" w:hAnsiTheme="majorHAnsi" w:cs="Times New Roman"/>
          <w:sz w:val="24"/>
          <w:szCs w:val="20"/>
        </w:rPr>
      </w:pP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Parlare</w:t>
      </w:r>
    </w:p>
    <w:p w:rsidR="00901A15" w:rsidRPr="00802AB3" w:rsidRDefault="00901A15" w:rsidP="00802AB3">
      <w:pPr>
        <w:spacing w:after="0"/>
        <w:jc w:val="both"/>
        <w:rPr>
          <w:rFonts w:asciiTheme="majorHAnsi" w:hAnsiTheme="majorHAnsi" w:cs="Times New Roman"/>
          <w:sz w:val="24"/>
          <w:szCs w:val="20"/>
        </w:rPr>
      </w:pP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Rispettare la fase del silenzio iniziale</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Rispettare la fase dell’interlingua – lingua governata da regole che dipendono sia dalla lingua madre che dalla lingua in via di acquisizione, gli errori sono indicatori di un processo di apprendimento in atto e non si deve incorrere nell’errore di ipercorreggere</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Fornire tracce, testi sottolineati, parole chiave, schemi, scalette, immagini per l’esposizione orale</w:t>
      </w:r>
    </w:p>
    <w:p w:rsidR="00901A15" w:rsidRPr="00802AB3" w:rsidRDefault="00901A15" w:rsidP="00802AB3">
      <w:pPr>
        <w:pStyle w:val="Paragrafoelenco"/>
        <w:numPr>
          <w:ilvl w:val="0"/>
          <w:numId w:val="22"/>
        </w:numPr>
        <w:spacing w:after="0"/>
        <w:jc w:val="both"/>
        <w:rPr>
          <w:rFonts w:asciiTheme="majorHAnsi" w:hAnsiTheme="majorHAnsi" w:cs="Times New Roman"/>
          <w:sz w:val="24"/>
          <w:szCs w:val="20"/>
        </w:rPr>
      </w:pPr>
      <w:r w:rsidRPr="00802AB3">
        <w:rPr>
          <w:rFonts w:asciiTheme="majorHAnsi" w:hAnsiTheme="majorHAnsi" w:cs="Times New Roman"/>
          <w:sz w:val="24"/>
          <w:szCs w:val="20"/>
        </w:rPr>
        <w:t>Valutare, durante l’esposizione, solo una prestazione: conoscenza del contenuto, lingua, l’organizzazione del contenuto.</w:t>
      </w:r>
    </w:p>
    <w:p w:rsidR="00901A15" w:rsidRPr="00802AB3" w:rsidRDefault="00901A15" w:rsidP="00802AB3">
      <w:pPr>
        <w:spacing w:after="0"/>
        <w:jc w:val="both"/>
        <w:rPr>
          <w:rFonts w:asciiTheme="majorHAnsi" w:hAnsiTheme="majorHAnsi" w:cs="Times New Roman"/>
          <w:sz w:val="24"/>
          <w:szCs w:val="20"/>
        </w:rPr>
      </w:pPr>
    </w:p>
    <w:p w:rsidR="00901A15" w:rsidRPr="00802AB3" w:rsidRDefault="00901A15"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(la parte esposta sopra è specifica per la scuola secondaria di primo grado, tuttavia se l’alunno straniero segue un regolare percorso nella scuola primaria, si può arrivare ad un utilizzo della L2 per lo studio, sempre partendo da una semplificazione dei testi)</w:t>
      </w:r>
    </w:p>
    <w:p w:rsidR="00901A15" w:rsidRPr="00802AB3" w:rsidRDefault="00901A15" w:rsidP="00802AB3">
      <w:pPr>
        <w:spacing w:after="0"/>
        <w:jc w:val="both"/>
        <w:rPr>
          <w:rFonts w:asciiTheme="majorHAnsi" w:hAnsiTheme="majorHAnsi" w:cs="Times New Roman"/>
          <w:sz w:val="24"/>
          <w:szCs w:val="20"/>
        </w:rPr>
      </w:pPr>
    </w:p>
    <w:p w:rsidR="003A06EF" w:rsidRPr="00802AB3" w:rsidRDefault="003A06EF" w:rsidP="005D02E5">
      <w:pPr>
        <w:pStyle w:val="Sommario2"/>
        <w:rPr>
          <w:rStyle w:val="Enfasigrassetto"/>
          <w:rFonts w:asciiTheme="majorHAnsi" w:hAnsiTheme="majorHAnsi"/>
          <w:sz w:val="24"/>
        </w:rPr>
      </w:pPr>
      <w:r w:rsidRPr="00802AB3">
        <w:rPr>
          <w:rStyle w:val="Enfasigrassetto"/>
          <w:rFonts w:asciiTheme="majorHAnsi" w:hAnsiTheme="majorHAnsi"/>
          <w:sz w:val="24"/>
        </w:rPr>
        <w:t>Educazione interculturale</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Gli insegnanti possono prevedere percorsi di educazione interculturale in collegamento con altri soggetti presenti sul territorio, l’Amministrazione comunale, le associazioni e i mediatori culturali che agiscono nel comune.</w:t>
      </w:r>
    </w:p>
    <w:p w:rsidR="003A0F2C" w:rsidRPr="00802AB3" w:rsidRDefault="003A0F2C" w:rsidP="00802AB3">
      <w:pPr>
        <w:spacing w:after="0"/>
        <w:jc w:val="both"/>
        <w:rPr>
          <w:rFonts w:asciiTheme="majorHAnsi" w:hAnsiTheme="majorHAnsi" w:cs="Times New Roman"/>
          <w:sz w:val="24"/>
          <w:szCs w:val="20"/>
        </w:rPr>
      </w:pPr>
    </w:p>
    <w:p w:rsidR="003A06EF" w:rsidRPr="00802AB3" w:rsidRDefault="003A06EF" w:rsidP="005D02E5">
      <w:pPr>
        <w:pStyle w:val="Sommario2"/>
        <w:rPr>
          <w:rStyle w:val="Enfasigrassetto"/>
          <w:rFonts w:asciiTheme="majorHAnsi" w:hAnsiTheme="majorHAnsi"/>
          <w:sz w:val="24"/>
        </w:rPr>
      </w:pPr>
      <w:r w:rsidRPr="00802AB3">
        <w:rPr>
          <w:rStyle w:val="Enfasigrassetto"/>
          <w:rFonts w:asciiTheme="majorHAnsi" w:hAnsiTheme="majorHAnsi"/>
          <w:sz w:val="24"/>
        </w:rPr>
        <w:t>Gestione della comunicazione con le famiglie</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Se necessario, gli insegnanti utilizzeranno per la comunicazione con le famiglie straniere la modulistica tradotta</w:t>
      </w:r>
      <w:r w:rsidR="006C6483" w:rsidRPr="00802AB3">
        <w:rPr>
          <w:rFonts w:asciiTheme="majorHAnsi" w:hAnsiTheme="majorHAnsi" w:cs="Times New Roman"/>
          <w:sz w:val="24"/>
          <w:szCs w:val="20"/>
        </w:rPr>
        <w:t xml:space="preserve"> (Allegato 3)</w:t>
      </w:r>
      <w:r w:rsidRPr="00802AB3">
        <w:rPr>
          <w:rFonts w:asciiTheme="majorHAnsi" w:hAnsiTheme="majorHAnsi" w:cs="Times New Roman"/>
          <w:sz w:val="24"/>
          <w:szCs w:val="20"/>
        </w:rPr>
        <w:t>. Si può prevedere la presenza di un mediatore culturale a scuola in alcuni periodi dell’anno: ad inizio d’anno, alla fine del I° quadrimestre e alla fine d’anno</w:t>
      </w:r>
      <w:r w:rsidR="003A0F2C" w:rsidRPr="00802AB3">
        <w:rPr>
          <w:rFonts w:asciiTheme="majorHAnsi" w:hAnsiTheme="majorHAnsi" w:cs="Times New Roman"/>
          <w:sz w:val="24"/>
          <w:szCs w:val="20"/>
        </w:rPr>
        <w:t>,</w:t>
      </w:r>
      <w:r w:rsidR="001463AA">
        <w:rPr>
          <w:rFonts w:asciiTheme="majorHAnsi" w:hAnsiTheme="majorHAnsi" w:cs="Times New Roman"/>
          <w:sz w:val="24"/>
          <w:szCs w:val="20"/>
        </w:rPr>
        <w:t xml:space="preserve"> in occasione,</w:t>
      </w:r>
      <w:r w:rsidRPr="00802AB3">
        <w:rPr>
          <w:rFonts w:asciiTheme="majorHAnsi" w:hAnsiTheme="majorHAnsi" w:cs="Times New Roman"/>
          <w:sz w:val="24"/>
          <w:szCs w:val="20"/>
        </w:rPr>
        <w:t xml:space="preserve"> presso la scuola </w:t>
      </w:r>
      <w:r w:rsidR="006C6483" w:rsidRPr="00802AB3">
        <w:rPr>
          <w:rFonts w:asciiTheme="majorHAnsi" w:hAnsiTheme="majorHAnsi" w:cs="Times New Roman"/>
          <w:sz w:val="24"/>
          <w:szCs w:val="20"/>
        </w:rPr>
        <w:t>secondaria di primo grado</w:t>
      </w:r>
      <w:r w:rsidR="001463AA">
        <w:rPr>
          <w:rFonts w:asciiTheme="majorHAnsi" w:hAnsiTheme="majorHAnsi" w:cs="Times New Roman"/>
          <w:sz w:val="24"/>
          <w:szCs w:val="20"/>
        </w:rPr>
        <w:t xml:space="preserve">, </w:t>
      </w:r>
      <w:r w:rsidR="006C6483" w:rsidRPr="00802AB3">
        <w:rPr>
          <w:rFonts w:asciiTheme="majorHAnsi" w:hAnsiTheme="majorHAnsi" w:cs="Times New Roman"/>
          <w:sz w:val="24"/>
          <w:szCs w:val="20"/>
        </w:rPr>
        <w:t xml:space="preserve"> </w:t>
      </w:r>
      <w:r w:rsidR="001463AA">
        <w:rPr>
          <w:rFonts w:asciiTheme="majorHAnsi" w:hAnsiTheme="majorHAnsi" w:cs="Times New Roman"/>
          <w:sz w:val="24"/>
          <w:szCs w:val="20"/>
        </w:rPr>
        <w:t>del</w:t>
      </w:r>
      <w:r w:rsidRPr="00802AB3">
        <w:rPr>
          <w:rFonts w:asciiTheme="majorHAnsi" w:hAnsiTheme="majorHAnsi" w:cs="Times New Roman"/>
          <w:sz w:val="24"/>
          <w:szCs w:val="20"/>
        </w:rPr>
        <w:t>la consegna del foglio informativo sull’orientamento consigliato per la scelta della scuola superiore</w:t>
      </w:r>
      <w:r w:rsidR="003A0F2C" w:rsidRPr="00802AB3">
        <w:rPr>
          <w:rFonts w:asciiTheme="majorHAnsi" w:hAnsiTheme="majorHAnsi" w:cs="Times New Roman"/>
          <w:sz w:val="24"/>
          <w:szCs w:val="20"/>
        </w:rPr>
        <w:t>.</w:t>
      </w:r>
    </w:p>
    <w:p w:rsidR="003A0F2C" w:rsidRPr="00802AB3" w:rsidRDefault="003A0F2C" w:rsidP="00802AB3">
      <w:pPr>
        <w:spacing w:after="0"/>
        <w:jc w:val="both"/>
        <w:rPr>
          <w:rFonts w:asciiTheme="majorHAnsi" w:hAnsiTheme="majorHAnsi" w:cs="Times New Roman"/>
          <w:sz w:val="24"/>
          <w:szCs w:val="20"/>
        </w:rPr>
      </w:pPr>
    </w:p>
    <w:p w:rsidR="003A0F2C" w:rsidRPr="00802AB3" w:rsidRDefault="003A0F2C" w:rsidP="00802AB3">
      <w:pPr>
        <w:spacing w:after="0"/>
        <w:jc w:val="both"/>
        <w:rPr>
          <w:rFonts w:asciiTheme="majorHAnsi" w:hAnsiTheme="majorHAnsi" w:cs="Times New Roman"/>
          <w:sz w:val="24"/>
          <w:szCs w:val="20"/>
        </w:rPr>
      </w:pPr>
    </w:p>
    <w:p w:rsidR="003A06EF" w:rsidRPr="00802AB3" w:rsidRDefault="003A06EF" w:rsidP="00802AB3">
      <w:pPr>
        <w:pStyle w:val="Sottotitolo"/>
        <w:rPr>
          <w:sz w:val="28"/>
        </w:rPr>
      </w:pPr>
      <w:bookmarkStart w:id="14" w:name="_Toc370488320"/>
      <w:bookmarkStart w:id="15" w:name="_Toc370489875"/>
      <w:r w:rsidRPr="00802AB3">
        <w:rPr>
          <w:sz w:val="28"/>
        </w:rPr>
        <w:t xml:space="preserve">5. </w:t>
      </w:r>
      <w:r w:rsidR="00B845CE" w:rsidRPr="00802AB3">
        <w:rPr>
          <w:sz w:val="28"/>
        </w:rPr>
        <w:t>Il Comitato di accoglienza</w:t>
      </w:r>
      <w:bookmarkEnd w:id="14"/>
      <w:bookmarkEnd w:id="15"/>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Soggetti coinvolti: i docenti della classe di inserimento</w:t>
      </w:r>
    </w:p>
    <w:p w:rsidR="003A0F2C" w:rsidRPr="00802AB3" w:rsidRDefault="003A0F2C" w:rsidP="00802AB3">
      <w:pPr>
        <w:spacing w:after="0"/>
        <w:jc w:val="both"/>
        <w:rPr>
          <w:rFonts w:asciiTheme="majorHAnsi" w:hAnsiTheme="majorHAnsi" w:cs="Times New Roman"/>
          <w:sz w:val="24"/>
          <w:szCs w:val="20"/>
        </w:rPr>
      </w:pPr>
    </w:p>
    <w:p w:rsidR="003A06EF" w:rsidRPr="00802AB3" w:rsidRDefault="003A0F2C"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È istituita </w:t>
      </w:r>
      <w:r w:rsidR="006C6483" w:rsidRPr="00802AB3">
        <w:rPr>
          <w:rFonts w:asciiTheme="majorHAnsi" w:hAnsiTheme="majorHAnsi" w:cs="Times New Roman"/>
          <w:sz w:val="24"/>
          <w:szCs w:val="20"/>
        </w:rPr>
        <w:t>un Comitato di accoglienza composto</w:t>
      </w:r>
      <w:r w:rsidR="003A06EF" w:rsidRPr="00802AB3">
        <w:rPr>
          <w:rFonts w:asciiTheme="majorHAnsi" w:hAnsiTheme="majorHAnsi" w:cs="Times New Roman"/>
          <w:sz w:val="24"/>
          <w:szCs w:val="20"/>
        </w:rPr>
        <w:t xml:space="preserve"> da</w:t>
      </w:r>
      <w:r w:rsidR="006C6483" w:rsidRPr="00802AB3">
        <w:rPr>
          <w:rFonts w:asciiTheme="majorHAnsi" w:hAnsiTheme="majorHAnsi" w:cs="Times New Roman"/>
          <w:sz w:val="24"/>
          <w:szCs w:val="20"/>
        </w:rPr>
        <w:t xml:space="preserve"> alcuni insegnanti (2-3) </w:t>
      </w:r>
      <w:r w:rsidR="00B26D49" w:rsidRPr="00802AB3">
        <w:rPr>
          <w:rFonts w:asciiTheme="majorHAnsi" w:hAnsiTheme="majorHAnsi" w:cs="Times New Roman"/>
          <w:sz w:val="24"/>
          <w:szCs w:val="20"/>
        </w:rPr>
        <w:t>di ciascun plesso</w:t>
      </w:r>
      <w:r w:rsidR="003A06EF" w:rsidRPr="00802AB3">
        <w:rPr>
          <w:rFonts w:asciiTheme="majorHAnsi" w:hAnsiTheme="majorHAnsi" w:cs="Times New Roman"/>
          <w:sz w:val="24"/>
          <w:szCs w:val="20"/>
        </w:rPr>
        <w:t>, con i seguenti compiti:</w:t>
      </w:r>
    </w:p>
    <w:p w:rsidR="003A06EF" w:rsidRPr="00802AB3" w:rsidRDefault="003A06EF" w:rsidP="00802AB3">
      <w:pPr>
        <w:pStyle w:val="Paragrafoelenco"/>
        <w:numPr>
          <w:ilvl w:val="0"/>
          <w:numId w:val="16"/>
        </w:numPr>
        <w:spacing w:after="0"/>
        <w:jc w:val="both"/>
        <w:rPr>
          <w:rFonts w:asciiTheme="majorHAnsi" w:hAnsiTheme="majorHAnsi" w:cs="Times New Roman"/>
          <w:sz w:val="24"/>
          <w:szCs w:val="20"/>
        </w:rPr>
      </w:pPr>
      <w:r w:rsidRPr="00802AB3">
        <w:rPr>
          <w:rFonts w:asciiTheme="majorHAnsi" w:hAnsiTheme="majorHAnsi" w:cs="Times New Roman"/>
          <w:sz w:val="24"/>
          <w:szCs w:val="20"/>
        </w:rPr>
        <w:t>tenere i contatti con la segreteria in caso di prima iscrizione di alunni stranieri</w:t>
      </w:r>
    </w:p>
    <w:p w:rsidR="003A06EF" w:rsidRPr="00802AB3" w:rsidRDefault="003A06EF" w:rsidP="00802AB3">
      <w:pPr>
        <w:pStyle w:val="Paragrafoelenco"/>
        <w:numPr>
          <w:ilvl w:val="0"/>
          <w:numId w:val="16"/>
        </w:numPr>
        <w:spacing w:after="0"/>
        <w:jc w:val="both"/>
        <w:rPr>
          <w:rFonts w:asciiTheme="majorHAnsi" w:hAnsiTheme="majorHAnsi" w:cs="Times New Roman"/>
          <w:sz w:val="24"/>
          <w:szCs w:val="20"/>
        </w:rPr>
      </w:pPr>
      <w:r w:rsidRPr="00802AB3">
        <w:rPr>
          <w:rFonts w:asciiTheme="majorHAnsi" w:hAnsiTheme="majorHAnsi" w:cs="Times New Roman"/>
          <w:sz w:val="24"/>
          <w:szCs w:val="20"/>
        </w:rPr>
        <w:t>realizzare i colloqui con i genitori e gli alunni sulla base delle tracce indicate dal presente protocollo</w:t>
      </w:r>
    </w:p>
    <w:p w:rsidR="003A06EF" w:rsidRPr="00802AB3" w:rsidRDefault="003A06EF" w:rsidP="00802AB3">
      <w:pPr>
        <w:pStyle w:val="Paragrafoelenco"/>
        <w:numPr>
          <w:ilvl w:val="0"/>
          <w:numId w:val="16"/>
        </w:numPr>
        <w:spacing w:after="0"/>
        <w:jc w:val="both"/>
        <w:rPr>
          <w:rFonts w:asciiTheme="majorHAnsi" w:hAnsiTheme="majorHAnsi" w:cs="Times New Roman"/>
          <w:sz w:val="24"/>
          <w:szCs w:val="20"/>
        </w:rPr>
      </w:pPr>
      <w:r w:rsidRPr="00802AB3">
        <w:rPr>
          <w:rFonts w:asciiTheme="majorHAnsi" w:hAnsiTheme="majorHAnsi" w:cs="Times New Roman"/>
          <w:sz w:val="24"/>
          <w:szCs w:val="20"/>
        </w:rPr>
        <w:t>fornire indicazioni al Dirigente Scolastico per l’assegnazione degli alunni alle classi</w:t>
      </w:r>
    </w:p>
    <w:p w:rsidR="003A06EF" w:rsidRPr="00802AB3" w:rsidRDefault="003A06EF" w:rsidP="00802AB3">
      <w:pPr>
        <w:pStyle w:val="Paragrafoelenco"/>
        <w:numPr>
          <w:ilvl w:val="0"/>
          <w:numId w:val="16"/>
        </w:numPr>
        <w:spacing w:after="0"/>
        <w:jc w:val="both"/>
        <w:rPr>
          <w:rFonts w:asciiTheme="majorHAnsi" w:hAnsiTheme="majorHAnsi" w:cs="Times New Roman"/>
          <w:sz w:val="24"/>
          <w:szCs w:val="20"/>
        </w:rPr>
      </w:pPr>
      <w:r w:rsidRPr="00802AB3">
        <w:rPr>
          <w:rFonts w:asciiTheme="majorHAnsi" w:hAnsiTheme="majorHAnsi" w:cs="Times New Roman"/>
          <w:sz w:val="24"/>
          <w:szCs w:val="20"/>
        </w:rPr>
        <w:t>fornire le informazioni ottenute e la modulistica in lingua ai docenti delle classi in cui l’alunno straniero è inserito</w:t>
      </w:r>
    </w:p>
    <w:p w:rsidR="003A06EF" w:rsidRPr="00802AB3" w:rsidRDefault="003A06EF" w:rsidP="00802AB3">
      <w:pPr>
        <w:pStyle w:val="Paragrafoelenco"/>
        <w:numPr>
          <w:ilvl w:val="0"/>
          <w:numId w:val="16"/>
        </w:numPr>
        <w:spacing w:after="0"/>
        <w:jc w:val="both"/>
        <w:rPr>
          <w:rFonts w:asciiTheme="majorHAnsi" w:hAnsiTheme="majorHAnsi" w:cs="Times New Roman"/>
          <w:sz w:val="24"/>
          <w:szCs w:val="20"/>
        </w:rPr>
      </w:pPr>
      <w:r w:rsidRPr="00802AB3">
        <w:rPr>
          <w:rFonts w:asciiTheme="majorHAnsi" w:hAnsiTheme="majorHAnsi" w:cs="Times New Roman"/>
          <w:sz w:val="24"/>
          <w:szCs w:val="20"/>
        </w:rPr>
        <w:t>definire il livello linguistico dell’alunno straniero</w:t>
      </w:r>
      <w:r w:rsidR="00B26D49" w:rsidRPr="00802AB3">
        <w:rPr>
          <w:rFonts w:asciiTheme="majorHAnsi" w:hAnsiTheme="majorHAnsi" w:cs="Times New Roman"/>
          <w:sz w:val="24"/>
          <w:szCs w:val="20"/>
        </w:rPr>
        <w:t xml:space="preserve"> con apposita scheda di valutazione iniziale (Allegato 4)</w:t>
      </w:r>
    </w:p>
    <w:p w:rsidR="003A06EF" w:rsidRPr="00802AB3" w:rsidRDefault="003A06EF" w:rsidP="00802AB3">
      <w:pPr>
        <w:pStyle w:val="Paragrafoelenco"/>
        <w:numPr>
          <w:ilvl w:val="0"/>
          <w:numId w:val="17"/>
        </w:numPr>
        <w:spacing w:after="0"/>
        <w:jc w:val="both"/>
        <w:rPr>
          <w:rFonts w:asciiTheme="majorHAnsi" w:hAnsiTheme="majorHAnsi" w:cs="Times New Roman"/>
          <w:sz w:val="24"/>
          <w:szCs w:val="20"/>
        </w:rPr>
      </w:pPr>
      <w:r w:rsidRPr="00802AB3">
        <w:rPr>
          <w:rFonts w:asciiTheme="majorHAnsi" w:hAnsiTheme="majorHAnsi" w:cs="Times New Roman"/>
          <w:sz w:val="24"/>
          <w:szCs w:val="20"/>
        </w:rPr>
        <w:t>contattare, eventualmente, le associazioni che operano sul territorio</w:t>
      </w:r>
    </w:p>
    <w:p w:rsidR="00AC70B2" w:rsidRPr="00802AB3" w:rsidRDefault="003A06EF" w:rsidP="00802AB3">
      <w:pPr>
        <w:pStyle w:val="Paragrafoelenco"/>
        <w:numPr>
          <w:ilvl w:val="0"/>
          <w:numId w:val="17"/>
        </w:num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mantenere contatti con l’Amministrazione Comunale </w:t>
      </w:r>
    </w:p>
    <w:p w:rsidR="003A06EF" w:rsidRPr="00802AB3" w:rsidRDefault="003A06EF" w:rsidP="00802AB3">
      <w:pPr>
        <w:pStyle w:val="Paragrafoelenco"/>
        <w:numPr>
          <w:ilvl w:val="0"/>
          <w:numId w:val="17"/>
        </w:numPr>
        <w:spacing w:after="0"/>
        <w:jc w:val="both"/>
        <w:rPr>
          <w:rFonts w:asciiTheme="majorHAnsi" w:hAnsiTheme="majorHAnsi" w:cs="Times New Roman"/>
          <w:sz w:val="24"/>
          <w:szCs w:val="20"/>
        </w:rPr>
      </w:pPr>
      <w:r w:rsidRPr="00802AB3">
        <w:rPr>
          <w:rFonts w:asciiTheme="majorHAnsi" w:hAnsiTheme="majorHAnsi" w:cs="Times New Roman"/>
          <w:sz w:val="24"/>
          <w:szCs w:val="20"/>
        </w:rPr>
        <w:t>organizzare i corsi di alfabetizzazione, favorire lo scambio di conoscenze, far circolare progetti, proposte di spettacoli o</w:t>
      </w:r>
      <w:r w:rsidR="003A0F2C" w:rsidRPr="00802AB3">
        <w:rPr>
          <w:rFonts w:asciiTheme="majorHAnsi" w:hAnsiTheme="majorHAnsi" w:cs="Times New Roman"/>
          <w:sz w:val="24"/>
          <w:szCs w:val="20"/>
        </w:rPr>
        <w:t xml:space="preserve"> </w:t>
      </w:r>
      <w:r w:rsidRPr="00802AB3">
        <w:rPr>
          <w:rFonts w:asciiTheme="majorHAnsi" w:hAnsiTheme="majorHAnsi" w:cs="Times New Roman"/>
          <w:sz w:val="24"/>
          <w:szCs w:val="20"/>
        </w:rPr>
        <w:t>laboratori, convegni e corsi di aggiornamento sulla tematica</w:t>
      </w:r>
      <w:r w:rsidR="003A0F2C" w:rsidRPr="00802AB3">
        <w:rPr>
          <w:rFonts w:asciiTheme="majorHAnsi" w:hAnsiTheme="majorHAnsi" w:cs="Times New Roman"/>
          <w:sz w:val="24"/>
          <w:szCs w:val="20"/>
        </w:rPr>
        <w:t xml:space="preserve"> </w:t>
      </w:r>
      <w:r w:rsidRPr="00802AB3">
        <w:rPr>
          <w:rFonts w:asciiTheme="majorHAnsi" w:hAnsiTheme="majorHAnsi" w:cs="Times New Roman"/>
          <w:sz w:val="24"/>
          <w:szCs w:val="20"/>
        </w:rPr>
        <w:t>dell’intercultura.</w:t>
      </w:r>
    </w:p>
    <w:p w:rsidR="003A0F2C" w:rsidRPr="00802AB3" w:rsidRDefault="003A0F2C" w:rsidP="00802AB3">
      <w:pPr>
        <w:spacing w:after="0"/>
        <w:jc w:val="both"/>
        <w:rPr>
          <w:rFonts w:asciiTheme="majorHAnsi" w:hAnsiTheme="majorHAnsi" w:cs="Times New Roman"/>
          <w:sz w:val="24"/>
          <w:szCs w:val="20"/>
        </w:rPr>
      </w:pPr>
    </w:p>
    <w:p w:rsidR="00AC70B2" w:rsidRPr="00802AB3" w:rsidRDefault="00AC70B2" w:rsidP="00802AB3">
      <w:pPr>
        <w:spacing w:after="0"/>
        <w:jc w:val="both"/>
        <w:rPr>
          <w:rFonts w:asciiTheme="majorHAnsi" w:hAnsiTheme="majorHAnsi" w:cs="Times New Roman"/>
          <w:b/>
          <w:sz w:val="24"/>
          <w:szCs w:val="20"/>
        </w:rPr>
      </w:pPr>
    </w:p>
    <w:p w:rsidR="003A06EF" w:rsidRPr="00802AB3" w:rsidRDefault="003A06EF" w:rsidP="00802AB3">
      <w:pPr>
        <w:pStyle w:val="Sottotitolo"/>
        <w:rPr>
          <w:sz w:val="28"/>
        </w:rPr>
      </w:pPr>
      <w:bookmarkStart w:id="16" w:name="_Toc370488321"/>
      <w:bookmarkStart w:id="17" w:name="_Toc370489876"/>
      <w:r w:rsidRPr="00802AB3">
        <w:rPr>
          <w:sz w:val="28"/>
        </w:rPr>
        <w:t>6. La valutazione</w:t>
      </w:r>
      <w:bookmarkEnd w:id="16"/>
      <w:bookmarkEnd w:id="17"/>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Soggetti coinvolti: i docenti dell’Istituto</w:t>
      </w:r>
    </w:p>
    <w:p w:rsidR="00AC70B2" w:rsidRPr="00802AB3" w:rsidRDefault="00AC70B2" w:rsidP="00802AB3">
      <w:pPr>
        <w:spacing w:after="0"/>
        <w:jc w:val="both"/>
        <w:rPr>
          <w:rFonts w:asciiTheme="majorHAnsi" w:hAnsiTheme="majorHAnsi" w:cs="Times New Roman"/>
          <w:sz w:val="24"/>
          <w:szCs w:val="20"/>
        </w:rPr>
      </w:pP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Proposte sulla valutazione e sui percorsi personalizzati per alunni stranieri con limitata competenza della Lingua Italiana</w:t>
      </w:r>
      <w:r w:rsidR="00AC70B2" w:rsidRPr="00802AB3">
        <w:rPr>
          <w:rFonts w:asciiTheme="majorHAnsi" w:hAnsiTheme="majorHAnsi" w:cs="Times New Roman"/>
          <w:sz w:val="24"/>
          <w:szCs w:val="20"/>
        </w:rPr>
        <w:t>.</w:t>
      </w:r>
    </w:p>
    <w:p w:rsidR="00AC70B2" w:rsidRPr="00802AB3" w:rsidRDefault="00AC70B2"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Si individuano alcuni criteri per la valutazione degli alunni stranieri:</w:t>
      </w:r>
    </w:p>
    <w:p w:rsidR="00AC70B2" w:rsidRPr="00455C0B" w:rsidRDefault="00AC70B2" w:rsidP="00455C0B">
      <w:pPr>
        <w:pStyle w:val="Paragrafoelenco"/>
        <w:numPr>
          <w:ilvl w:val="0"/>
          <w:numId w:val="27"/>
        </w:numPr>
        <w:spacing w:after="0"/>
        <w:jc w:val="both"/>
        <w:rPr>
          <w:rFonts w:asciiTheme="majorHAnsi" w:hAnsiTheme="majorHAnsi" w:cs="Times New Roman"/>
          <w:sz w:val="24"/>
          <w:szCs w:val="20"/>
        </w:rPr>
      </w:pPr>
      <w:r w:rsidRPr="00455C0B">
        <w:rPr>
          <w:rFonts w:asciiTheme="majorHAnsi" w:hAnsiTheme="majorHAnsi" w:cs="Times New Roman"/>
          <w:sz w:val="24"/>
          <w:szCs w:val="20"/>
        </w:rPr>
        <w:t>prevedere tempi più lunghi per il raggiungimento degli obiettivi;</w:t>
      </w:r>
    </w:p>
    <w:p w:rsidR="00AC70B2" w:rsidRPr="00455C0B" w:rsidRDefault="00AC70B2" w:rsidP="00455C0B">
      <w:pPr>
        <w:pStyle w:val="Paragrafoelenco"/>
        <w:numPr>
          <w:ilvl w:val="0"/>
          <w:numId w:val="27"/>
        </w:numPr>
        <w:spacing w:after="0"/>
        <w:jc w:val="both"/>
        <w:rPr>
          <w:rFonts w:asciiTheme="majorHAnsi" w:hAnsiTheme="majorHAnsi" w:cs="Times New Roman"/>
          <w:sz w:val="24"/>
          <w:szCs w:val="20"/>
        </w:rPr>
      </w:pPr>
      <w:r w:rsidRPr="00455C0B">
        <w:rPr>
          <w:rFonts w:asciiTheme="majorHAnsi" w:hAnsiTheme="majorHAnsi" w:cs="Times New Roman"/>
          <w:sz w:val="24"/>
          <w:szCs w:val="20"/>
        </w:rPr>
        <w:t>valutare il progresso rispetto al livello di partenza;</w:t>
      </w:r>
    </w:p>
    <w:p w:rsidR="00AC70B2" w:rsidRPr="00455C0B" w:rsidRDefault="00AC70B2" w:rsidP="00455C0B">
      <w:pPr>
        <w:pStyle w:val="Paragrafoelenco"/>
        <w:numPr>
          <w:ilvl w:val="0"/>
          <w:numId w:val="27"/>
        </w:numPr>
        <w:spacing w:after="0"/>
        <w:jc w:val="both"/>
        <w:rPr>
          <w:rFonts w:asciiTheme="majorHAnsi" w:hAnsiTheme="majorHAnsi" w:cs="Times New Roman"/>
          <w:sz w:val="24"/>
          <w:szCs w:val="20"/>
        </w:rPr>
      </w:pPr>
      <w:r w:rsidRPr="00455C0B">
        <w:rPr>
          <w:rFonts w:asciiTheme="majorHAnsi" w:hAnsiTheme="majorHAnsi" w:cs="Times New Roman"/>
          <w:sz w:val="24"/>
          <w:szCs w:val="20"/>
        </w:rPr>
        <w:t>tenere conto che l’alunno straniero è sottoposto ad una doppia valutazione: quella relativa al suo percorso di italiano L2, quella relativa alle diverse aree disciplinari e ai contenuti del curricolo comune;</w:t>
      </w:r>
    </w:p>
    <w:p w:rsidR="00AC70B2" w:rsidRPr="00455C0B" w:rsidRDefault="00AC70B2" w:rsidP="00455C0B">
      <w:pPr>
        <w:pStyle w:val="Paragrafoelenco"/>
        <w:numPr>
          <w:ilvl w:val="0"/>
          <w:numId w:val="27"/>
        </w:numPr>
        <w:spacing w:after="0"/>
        <w:jc w:val="both"/>
        <w:rPr>
          <w:rFonts w:asciiTheme="majorHAnsi" w:hAnsiTheme="majorHAnsi" w:cs="Times New Roman"/>
          <w:sz w:val="24"/>
          <w:szCs w:val="20"/>
        </w:rPr>
      </w:pPr>
      <w:r w:rsidRPr="00455C0B">
        <w:rPr>
          <w:rFonts w:asciiTheme="majorHAnsi" w:hAnsiTheme="majorHAnsi" w:cs="Times New Roman"/>
          <w:sz w:val="24"/>
          <w:szCs w:val="20"/>
        </w:rPr>
        <w:t>predisporre strumenti per la valutazione formativa e sommativa adeguati.</w:t>
      </w:r>
    </w:p>
    <w:p w:rsidR="00AC70B2" w:rsidRPr="00802AB3" w:rsidRDefault="00AC70B2" w:rsidP="00455C0B">
      <w:pPr>
        <w:spacing w:after="0"/>
        <w:jc w:val="both"/>
        <w:rPr>
          <w:rFonts w:asciiTheme="majorHAnsi" w:hAnsiTheme="majorHAnsi" w:cs="Times New Roman"/>
          <w:sz w:val="24"/>
          <w:szCs w:val="20"/>
        </w:rPr>
      </w:pPr>
    </w:p>
    <w:p w:rsidR="003A06EF" w:rsidRPr="00802AB3" w:rsidRDefault="003A06EF" w:rsidP="00802AB3">
      <w:pPr>
        <w:spacing w:after="0"/>
        <w:jc w:val="both"/>
        <w:rPr>
          <w:rStyle w:val="Enfasigrassetto"/>
          <w:rFonts w:asciiTheme="majorHAnsi" w:hAnsiTheme="majorHAnsi"/>
          <w:sz w:val="24"/>
        </w:rPr>
      </w:pPr>
      <w:r w:rsidRPr="00802AB3">
        <w:rPr>
          <w:rStyle w:val="Enfasigrassetto"/>
          <w:rFonts w:asciiTheme="majorHAnsi" w:hAnsiTheme="majorHAnsi"/>
          <w:sz w:val="24"/>
        </w:rPr>
        <w:t>I Quadrimestre</w:t>
      </w:r>
      <w:r w:rsidR="00ED3169" w:rsidRPr="00802AB3">
        <w:rPr>
          <w:rStyle w:val="Enfasigrassetto"/>
          <w:rFonts w:asciiTheme="majorHAnsi" w:hAnsiTheme="majorHAnsi"/>
          <w:sz w:val="24"/>
        </w:rPr>
        <w:t xml:space="preserve"> -</w:t>
      </w:r>
      <w:r w:rsidRPr="00802AB3">
        <w:rPr>
          <w:rStyle w:val="Enfasigrassetto"/>
          <w:rFonts w:asciiTheme="majorHAnsi" w:hAnsiTheme="majorHAnsi"/>
          <w:sz w:val="24"/>
        </w:rPr>
        <w:t>Ipotesi A</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Lo studente non ha ancora raggiunto la conoscenza linguistica sufficiente per affrontare l’apprendimento di contenuti anche semplificati.</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1) L’insegnante decide di non valutarlo. In questo caso espliciterà la motivazione: la valutazione non può essere espressa in quanto l’alunno si trova nella prima fase di alfabetizzazione in lingua italiana.</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2) L’insegnante preferisce esprimere comunque una valutazione. Anche in questo caso è opportuno esplicitare la motivazione: la valutazione fa riferimento ad un percorso personale di apprendimento, in quanto l’alunno si trova nella prima fase di alfabetizzazione della lingua italiana.</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Nel caso in cui gli alunni stranieri abbiano una buona conoscenza di una lingua straniera (inglese, francese o spagnolo) essa, almeno in un primo tempo, potrà essere utilizzata come lingua veicolare per l’acquisizione dei contenuti e l’esposizione degli stessi, previa la predisposizione di opportuni materiali.</w:t>
      </w:r>
    </w:p>
    <w:p w:rsidR="00ED3169" w:rsidRPr="00802AB3" w:rsidRDefault="003A06EF" w:rsidP="00802AB3">
      <w:pPr>
        <w:spacing w:after="0"/>
        <w:jc w:val="both"/>
        <w:rPr>
          <w:rStyle w:val="Enfasigrassetto"/>
          <w:rFonts w:asciiTheme="majorHAnsi" w:hAnsiTheme="majorHAnsi"/>
          <w:sz w:val="24"/>
        </w:rPr>
      </w:pPr>
      <w:r w:rsidRPr="00802AB3">
        <w:rPr>
          <w:rStyle w:val="Enfasigrassetto"/>
          <w:rFonts w:asciiTheme="majorHAnsi" w:hAnsiTheme="majorHAnsi"/>
          <w:sz w:val="24"/>
        </w:rPr>
        <w:t>II Quadrimestre</w:t>
      </w:r>
      <w:r w:rsidR="00ED3169" w:rsidRPr="00802AB3">
        <w:rPr>
          <w:rStyle w:val="Enfasigrassetto"/>
          <w:rFonts w:asciiTheme="majorHAnsi" w:hAnsiTheme="majorHAnsi"/>
          <w:sz w:val="24"/>
        </w:rPr>
        <w:t xml:space="preserve"> </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Gli insegnanti della classe, o il consiglio di classe, dovranno valutare attentamente il percorso seguito dall’alunno straniero, sia in classe che nei corsi di alfabetizzazione, considerare l’impegno, la regolarità nella frequenza a scuola e i progressi conseguiti.</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Il lavoro svolto dagli alunni nei corsi di alfabetizzazione o di sostegno linguistico diventa parte integrante </w:t>
      </w:r>
      <w:r w:rsidR="003A0F2C" w:rsidRPr="00802AB3">
        <w:rPr>
          <w:rFonts w:asciiTheme="majorHAnsi" w:hAnsiTheme="majorHAnsi" w:cs="Times New Roman"/>
          <w:sz w:val="24"/>
          <w:szCs w:val="20"/>
        </w:rPr>
        <w:t>della valutazione di italiano (</w:t>
      </w:r>
      <w:r w:rsidRPr="00802AB3">
        <w:rPr>
          <w:rFonts w:asciiTheme="majorHAnsi" w:hAnsiTheme="majorHAnsi" w:cs="Times New Roman"/>
          <w:sz w:val="24"/>
          <w:szCs w:val="20"/>
        </w:rPr>
        <w:t>intesa come materia curricolare) o anche di altre discipline nel caso in cui durante tale attività sia possibile l’apprendimento di contenuti.</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L’attività di alfabetizzazione, come anche il lavoro sui contenuti disciplinare sarà oggetto di verifiche orali e scritte,</w:t>
      </w:r>
      <w:r w:rsidR="003A0F2C" w:rsidRPr="00802AB3">
        <w:rPr>
          <w:rFonts w:asciiTheme="majorHAnsi" w:hAnsiTheme="majorHAnsi" w:cs="Times New Roman"/>
          <w:sz w:val="24"/>
          <w:szCs w:val="20"/>
        </w:rPr>
        <w:t xml:space="preserve"> (d</w:t>
      </w:r>
      <w:r w:rsidRPr="00802AB3">
        <w:rPr>
          <w:rFonts w:asciiTheme="majorHAnsi" w:hAnsiTheme="majorHAnsi" w:cs="Times New Roman"/>
          <w:sz w:val="24"/>
          <w:szCs w:val="20"/>
        </w:rPr>
        <w:t>a svolgere in classe) predisposte dal docente di alfabetizzazione e concordate con l’insegnante curricolare.</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L’ammissione alla classe successiva non può essere ostacolata dal mancato o parziale raggiungimento del livello linguistico in L2 (secondo il quadro comune europeo di riferimento), poiché ogni percorso è da considerarsi in evoluzione e necessita di tempi adeguati.</w:t>
      </w:r>
    </w:p>
    <w:p w:rsidR="003A06EF" w:rsidRPr="00802AB3" w:rsidRDefault="003A06EF" w:rsidP="00802AB3">
      <w:pPr>
        <w:spacing w:after="0"/>
        <w:jc w:val="both"/>
        <w:rPr>
          <w:rStyle w:val="Enfasigrassetto"/>
          <w:rFonts w:asciiTheme="majorHAnsi" w:hAnsiTheme="majorHAnsi"/>
          <w:sz w:val="24"/>
        </w:rPr>
      </w:pPr>
      <w:r w:rsidRPr="00802AB3">
        <w:rPr>
          <w:rStyle w:val="Enfasigrassetto"/>
          <w:rFonts w:asciiTheme="majorHAnsi" w:hAnsiTheme="majorHAnsi"/>
          <w:sz w:val="24"/>
        </w:rPr>
        <w:t>I Quadrimestre</w:t>
      </w:r>
      <w:r w:rsidR="00ED3169" w:rsidRPr="00802AB3">
        <w:rPr>
          <w:rStyle w:val="Enfasigrassetto"/>
          <w:rFonts w:asciiTheme="majorHAnsi" w:hAnsiTheme="majorHAnsi"/>
          <w:sz w:val="24"/>
        </w:rPr>
        <w:t xml:space="preserve"> - </w:t>
      </w:r>
      <w:r w:rsidRPr="00802AB3">
        <w:rPr>
          <w:rStyle w:val="Enfasigrassetto"/>
          <w:rFonts w:asciiTheme="majorHAnsi" w:hAnsiTheme="majorHAnsi"/>
          <w:sz w:val="24"/>
        </w:rPr>
        <w:t>Ipotesi B</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Lo studente è in grado di affrontare i contenuti delle discipline curriculari, se opportunamente selezionati. In questo caso l’insegnante valuterà le competenze raggiunte dall’allievo rispetto agli obiettivi minimi previsti per la classe.</w:t>
      </w:r>
    </w:p>
    <w:p w:rsidR="00ED3169" w:rsidRPr="00802AB3" w:rsidRDefault="00ED3169" w:rsidP="00802AB3">
      <w:pPr>
        <w:spacing w:after="0"/>
        <w:jc w:val="both"/>
        <w:rPr>
          <w:rFonts w:asciiTheme="majorHAnsi" w:hAnsiTheme="majorHAnsi" w:cs="Times New Roman"/>
          <w:sz w:val="24"/>
          <w:szCs w:val="20"/>
        </w:rPr>
      </w:pPr>
    </w:p>
    <w:p w:rsidR="003A06EF" w:rsidRPr="00802AB3" w:rsidRDefault="003A06EF" w:rsidP="00802AB3">
      <w:pPr>
        <w:spacing w:after="0"/>
        <w:jc w:val="both"/>
        <w:rPr>
          <w:rStyle w:val="Enfasigrassetto"/>
          <w:rFonts w:asciiTheme="majorHAnsi" w:hAnsiTheme="majorHAnsi"/>
          <w:sz w:val="24"/>
        </w:rPr>
      </w:pPr>
      <w:r w:rsidRPr="00802AB3">
        <w:rPr>
          <w:rStyle w:val="Enfasigrassetto"/>
          <w:rFonts w:asciiTheme="majorHAnsi" w:hAnsiTheme="majorHAnsi"/>
          <w:sz w:val="24"/>
        </w:rPr>
        <w:t>I Quadrimestre</w:t>
      </w:r>
      <w:r w:rsidR="00ED3169" w:rsidRPr="00802AB3">
        <w:rPr>
          <w:rStyle w:val="Enfasigrassetto"/>
          <w:rFonts w:asciiTheme="majorHAnsi" w:hAnsiTheme="majorHAnsi"/>
          <w:sz w:val="24"/>
        </w:rPr>
        <w:t xml:space="preserve"> - </w:t>
      </w:r>
      <w:r w:rsidRPr="00802AB3">
        <w:rPr>
          <w:rStyle w:val="Enfasigrassetto"/>
          <w:rFonts w:asciiTheme="majorHAnsi" w:hAnsiTheme="majorHAnsi"/>
          <w:sz w:val="24"/>
        </w:rPr>
        <w:t>Ipotesi C</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Lo studente non ha alcuna difficoltà di comprensione, né della lingua parlata, né della lingua scritta, quindi può essere valutato normalmente.</w:t>
      </w:r>
    </w:p>
    <w:p w:rsidR="003A0F2C" w:rsidRPr="00802AB3" w:rsidRDefault="003A0F2C" w:rsidP="00802AB3">
      <w:pPr>
        <w:spacing w:after="0"/>
        <w:jc w:val="both"/>
        <w:rPr>
          <w:rFonts w:asciiTheme="majorHAnsi" w:hAnsiTheme="majorHAnsi" w:cs="Times New Roman"/>
          <w:sz w:val="24"/>
          <w:szCs w:val="20"/>
        </w:rPr>
      </w:pPr>
    </w:p>
    <w:p w:rsidR="003A06EF" w:rsidRPr="00802AB3" w:rsidRDefault="003A06EF" w:rsidP="00802AB3">
      <w:pPr>
        <w:spacing w:after="0"/>
        <w:jc w:val="both"/>
        <w:rPr>
          <w:rFonts w:asciiTheme="majorHAnsi" w:hAnsiTheme="majorHAnsi" w:cs="Times New Roman"/>
          <w:b/>
          <w:sz w:val="24"/>
          <w:szCs w:val="20"/>
        </w:rPr>
      </w:pPr>
      <w:r w:rsidRPr="00802AB3">
        <w:rPr>
          <w:rFonts w:asciiTheme="majorHAnsi" w:hAnsiTheme="majorHAnsi" w:cs="Times New Roman"/>
          <w:b/>
          <w:sz w:val="24"/>
          <w:szCs w:val="20"/>
        </w:rPr>
        <w:t>Allegati</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Documenti allegati :</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1. Passport</w:t>
      </w:r>
    </w:p>
    <w:p w:rsidR="003A06EF" w:rsidRPr="00802AB3" w:rsidRDefault="009805A7"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2. P</w:t>
      </w:r>
      <w:r w:rsidR="003A06EF" w:rsidRPr="00802AB3">
        <w:rPr>
          <w:rFonts w:asciiTheme="majorHAnsi" w:hAnsiTheme="majorHAnsi" w:cs="Times New Roman"/>
          <w:sz w:val="24"/>
          <w:szCs w:val="20"/>
        </w:rPr>
        <w:t>atto formativo con la famiglia</w:t>
      </w:r>
    </w:p>
    <w:p w:rsidR="003A06EF" w:rsidRPr="00802AB3" w:rsidRDefault="009805A7"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3. Documento sul funzionamento della scuola italiana</w:t>
      </w:r>
    </w:p>
    <w:p w:rsidR="003A06EF" w:rsidRPr="00802AB3" w:rsidRDefault="003A06EF" w:rsidP="00802AB3">
      <w:pPr>
        <w:spacing w:after="0"/>
        <w:jc w:val="both"/>
        <w:rPr>
          <w:rFonts w:asciiTheme="majorHAnsi" w:hAnsiTheme="majorHAnsi" w:cs="Times New Roman"/>
          <w:sz w:val="24"/>
          <w:szCs w:val="20"/>
        </w:rPr>
      </w:pPr>
      <w:r w:rsidRPr="00802AB3">
        <w:rPr>
          <w:rFonts w:asciiTheme="majorHAnsi" w:hAnsiTheme="majorHAnsi" w:cs="Times New Roman"/>
          <w:sz w:val="24"/>
          <w:szCs w:val="20"/>
        </w:rPr>
        <w:t xml:space="preserve">4. </w:t>
      </w:r>
      <w:r w:rsidR="009805A7" w:rsidRPr="00802AB3">
        <w:rPr>
          <w:rFonts w:asciiTheme="majorHAnsi" w:hAnsiTheme="majorHAnsi" w:cs="Times New Roman"/>
          <w:sz w:val="24"/>
          <w:szCs w:val="20"/>
        </w:rPr>
        <w:t>Scheda di Valutazione iniziale</w:t>
      </w:r>
    </w:p>
    <w:p w:rsidR="004570AD" w:rsidRPr="00757497" w:rsidRDefault="003A0F2C" w:rsidP="00802AB3">
      <w:pPr>
        <w:jc w:val="right"/>
        <w:rPr>
          <w:rFonts w:asciiTheme="majorHAnsi" w:hAnsiTheme="majorHAnsi" w:cs="Times New Roman"/>
          <w:b/>
          <w:sz w:val="36"/>
          <w:szCs w:val="20"/>
        </w:rPr>
      </w:pPr>
      <w:r w:rsidRPr="00802AB3">
        <w:rPr>
          <w:rFonts w:asciiTheme="majorHAnsi" w:hAnsiTheme="majorHAnsi" w:cs="Times New Roman"/>
          <w:sz w:val="24"/>
          <w:szCs w:val="20"/>
        </w:rPr>
        <w:br w:type="page"/>
      </w:r>
      <w:r w:rsidR="005A66D0" w:rsidRPr="00757497">
        <w:rPr>
          <w:rFonts w:asciiTheme="majorHAnsi" w:hAnsiTheme="majorHAnsi" w:cs="Times New Roman"/>
          <w:b/>
          <w:sz w:val="36"/>
          <w:szCs w:val="20"/>
        </w:rPr>
        <w:t>Allegato 1</w:t>
      </w:r>
    </w:p>
    <w:p w:rsidR="003A06EF" w:rsidRPr="00757497" w:rsidRDefault="003A06EF" w:rsidP="004570AD">
      <w:pPr>
        <w:jc w:val="center"/>
        <w:rPr>
          <w:rFonts w:asciiTheme="majorHAnsi" w:hAnsiTheme="majorHAnsi" w:cs="Times New Roman"/>
          <w:b/>
          <w:sz w:val="36"/>
          <w:szCs w:val="20"/>
        </w:rPr>
      </w:pPr>
      <w:r w:rsidRPr="00757497">
        <w:rPr>
          <w:rFonts w:asciiTheme="majorHAnsi" w:hAnsiTheme="majorHAnsi" w:cs="Times New Roman"/>
          <w:b/>
          <w:sz w:val="36"/>
          <w:szCs w:val="20"/>
        </w:rPr>
        <w:t>PASSPORT</w:t>
      </w:r>
    </w:p>
    <w:p w:rsidR="00F2337A" w:rsidRPr="00757497" w:rsidRDefault="00F2337A" w:rsidP="003A0F2C">
      <w:pPr>
        <w:spacing w:after="0" w:line="240" w:lineRule="auto"/>
        <w:jc w:val="center"/>
        <w:rPr>
          <w:rFonts w:asciiTheme="majorHAnsi" w:hAnsiTheme="majorHAnsi" w:cs="Times New Roman"/>
          <w:b/>
          <w:sz w:val="28"/>
          <w:szCs w:val="20"/>
        </w:rPr>
      </w:pPr>
    </w:p>
    <w:p w:rsidR="003A06EF" w:rsidRPr="00757497" w:rsidRDefault="003A0F2C" w:rsidP="00F2337A">
      <w:pPr>
        <w:pBdr>
          <w:top w:val="single" w:sz="4" w:space="1" w:color="auto"/>
          <w:left w:val="single" w:sz="4" w:space="4" w:color="auto"/>
          <w:bottom w:val="single" w:sz="4" w:space="1" w:color="auto"/>
          <w:right w:val="single" w:sz="4" w:space="4" w:color="auto"/>
        </w:pBdr>
        <w:spacing w:after="0" w:line="360" w:lineRule="auto"/>
        <w:jc w:val="both"/>
        <w:rPr>
          <w:rFonts w:asciiTheme="majorHAnsi" w:hAnsiTheme="majorHAnsi" w:cs="Times New Roman"/>
          <w:sz w:val="20"/>
          <w:szCs w:val="20"/>
        </w:rPr>
      </w:pPr>
      <w:r w:rsidRPr="00757497">
        <w:rPr>
          <w:rFonts w:asciiTheme="majorHAnsi" w:hAnsiTheme="majorHAnsi" w:cs="Times New Roman"/>
          <w:sz w:val="20"/>
          <w:szCs w:val="20"/>
        </w:rPr>
        <w:t>DATI</w:t>
      </w:r>
    </w:p>
    <w:p w:rsidR="003A06EF" w:rsidRPr="00757497" w:rsidRDefault="003A06EF" w:rsidP="00F2337A">
      <w:pPr>
        <w:pBdr>
          <w:top w:val="single" w:sz="4" w:space="1" w:color="auto"/>
          <w:left w:val="single" w:sz="4" w:space="4" w:color="auto"/>
          <w:bottom w:val="single" w:sz="4" w:space="1" w:color="auto"/>
          <w:right w:val="single" w:sz="4" w:space="4" w:color="auto"/>
        </w:pBdr>
        <w:spacing w:after="0" w:line="360" w:lineRule="auto"/>
        <w:jc w:val="both"/>
        <w:rPr>
          <w:rFonts w:asciiTheme="majorHAnsi" w:hAnsiTheme="majorHAnsi" w:cs="Times New Roman"/>
          <w:sz w:val="20"/>
          <w:szCs w:val="20"/>
        </w:rPr>
      </w:pPr>
      <w:r w:rsidRPr="00757497">
        <w:rPr>
          <w:rFonts w:asciiTheme="majorHAnsi" w:hAnsiTheme="majorHAnsi" w:cs="Times New Roman"/>
          <w:sz w:val="20"/>
          <w:szCs w:val="20"/>
        </w:rPr>
        <w:t>Nome: ………………………………………………………………………………………</w:t>
      </w:r>
      <w:r w:rsidR="003A0F2C" w:rsidRPr="00757497">
        <w:rPr>
          <w:rFonts w:asciiTheme="majorHAnsi" w:hAnsiTheme="majorHAnsi" w:cs="Times New Roman"/>
          <w:sz w:val="20"/>
          <w:szCs w:val="20"/>
        </w:rPr>
        <w:t>………………………………………</w:t>
      </w:r>
    </w:p>
    <w:p w:rsidR="003A0F2C" w:rsidRPr="00757497" w:rsidRDefault="003A06EF" w:rsidP="00F2337A">
      <w:pPr>
        <w:pBdr>
          <w:top w:val="single" w:sz="4" w:space="1" w:color="auto"/>
          <w:left w:val="single" w:sz="4" w:space="4" w:color="auto"/>
          <w:bottom w:val="single" w:sz="4" w:space="1" w:color="auto"/>
          <w:right w:val="single" w:sz="4" w:space="4" w:color="auto"/>
        </w:pBdr>
        <w:spacing w:after="0" w:line="360" w:lineRule="auto"/>
        <w:jc w:val="both"/>
        <w:rPr>
          <w:rFonts w:asciiTheme="majorHAnsi" w:hAnsiTheme="majorHAnsi" w:cs="Times New Roman"/>
          <w:sz w:val="20"/>
          <w:szCs w:val="20"/>
        </w:rPr>
      </w:pPr>
      <w:r w:rsidRPr="00757497">
        <w:rPr>
          <w:rFonts w:asciiTheme="majorHAnsi" w:hAnsiTheme="majorHAnsi" w:cs="Times New Roman"/>
          <w:sz w:val="20"/>
          <w:szCs w:val="20"/>
        </w:rPr>
        <w:t>Cognome: ……………………………………………………………………………………</w:t>
      </w:r>
      <w:r w:rsidR="003A0F2C" w:rsidRPr="00757497">
        <w:rPr>
          <w:rFonts w:asciiTheme="majorHAnsi" w:hAnsiTheme="majorHAnsi" w:cs="Times New Roman"/>
          <w:sz w:val="20"/>
          <w:szCs w:val="20"/>
        </w:rPr>
        <w:t>…………………………………………</w:t>
      </w:r>
    </w:p>
    <w:p w:rsidR="003A06EF" w:rsidRPr="00757497" w:rsidRDefault="003A06EF" w:rsidP="00F2337A">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imes New Roman"/>
          <w:sz w:val="20"/>
          <w:szCs w:val="20"/>
        </w:rPr>
      </w:pPr>
      <w:r w:rsidRPr="00757497">
        <w:rPr>
          <w:rFonts w:asciiTheme="majorHAnsi" w:hAnsiTheme="majorHAnsi" w:cs="Times New Roman"/>
          <w:sz w:val="20"/>
          <w:szCs w:val="20"/>
        </w:rPr>
        <w:t>Data di nascita: ……………………………………………</w:t>
      </w:r>
      <w:r w:rsidR="003A0F2C" w:rsidRPr="00757497">
        <w:rPr>
          <w:rFonts w:asciiTheme="majorHAnsi" w:hAnsiTheme="majorHAnsi" w:cs="Times New Roman"/>
          <w:sz w:val="20"/>
          <w:szCs w:val="20"/>
        </w:rPr>
        <w:t>…………………………………………………………………………………</w:t>
      </w:r>
    </w:p>
    <w:p w:rsidR="003A06EF" w:rsidRPr="00757497" w:rsidRDefault="003A06EF" w:rsidP="00F2337A">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imes New Roman"/>
          <w:sz w:val="20"/>
          <w:szCs w:val="20"/>
        </w:rPr>
      </w:pPr>
      <w:r w:rsidRPr="00757497">
        <w:rPr>
          <w:rFonts w:asciiTheme="majorHAnsi" w:hAnsiTheme="majorHAnsi" w:cs="Times New Roman"/>
          <w:sz w:val="20"/>
          <w:szCs w:val="20"/>
        </w:rPr>
        <w:t>Paese di origine: ………………………………………………………………………………………………………………………………</w:t>
      </w:r>
    </w:p>
    <w:p w:rsidR="003A06EF" w:rsidRPr="00757497" w:rsidRDefault="003A06EF" w:rsidP="00F2337A">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imes New Roman"/>
          <w:sz w:val="20"/>
          <w:szCs w:val="20"/>
        </w:rPr>
      </w:pPr>
      <w:r w:rsidRPr="00757497">
        <w:rPr>
          <w:rFonts w:asciiTheme="majorHAnsi" w:hAnsiTheme="majorHAnsi" w:cs="Times New Roman"/>
          <w:sz w:val="20"/>
          <w:szCs w:val="20"/>
        </w:rPr>
        <w:t>Lingua madre: ………………………………………………………………………………………………………………………………</w:t>
      </w:r>
    </w:p>
    <w:p w:rsidR="003A06EF" w:rsidRPr="00757497" w:rsidRDefault="003A06EF" w:rsidP="00F2337A">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imes New Roman"/>
          <w:sz w:val="20"/>
          <w:szCs w:val="20"/>
        </w:rPr>
      </w:pPr>
      <w:r w:rsidRPr="00757497">
        <w:rPr>
          <w:rFonts w:asciiTheme="majorHAnsi" w:hAnsiTheme="majorHAnsi" w:cs="Times New Roman"/>
          <w:sz w:val="20"/>
          <w:szCs w:val="20"/>
        </w:rPr>
        <w:t>Eventuale seconda lingua: ………………………………………………………………………………………………………………………………</w:t>
      </w:r>
    </w:p>
    <w:p w:rsidR="003A06EF" w:rsidRPr="00757497" w:rsidRDefault="003A06EF" w:rsidP="00F2337A">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imes New Roman"/>
          <w:sz w:val="20"/>
          <w:szCs w:val="20"/>
        </w:rPr>
      </w:pPr>
      <w:r w:rsidRPr="00757497">
        <w:rPr>
          <w:rFonts w:asciiTheme="majorHAnsi" w:hAnsiTheme="majorHAnsi" w:cs="Times New Roman"/>
          <w:sz w:val="20"/>
          <w:szCs w:val="20"/>
        </w:rPr>
        <w:t>Scolarità pregressa: ………………………………………………………………………………………………………………………………</w:t>
      </w:r>
    </w:p>
    <w:p w:rsidR="003A06EF" w:rsidRPr="00757497" w:rsidRDefault="003A06EF" w:rsidP="00F2337A">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imes New Roman"/>
          <w:sz w:val="20"/>
          <w:szCs w:val="20"/>
        </w:rPr>
      </w:pPr>
      <w:r w:rsidRPr="00757497">
        <w:rPr>
          <w:rFonts w:asciiTheme="majorHAnsi" w:hAnsiTheme="majorHAnsi" w:cs="Times New Roman"/>
          <w:sz w:val="20"/>
          <w:szCs w:val="20"/>
        </w:rPr>
        <w:t>Inserimento classe: ………………………………………………………………………………………………………………………………</w:t>
      </w:r>
    </w:p>
    <w:p w:rsidR="00F2337A" w:rsidRPr="00757497" w:rsidRDefault="00F2337A" w:rsidP="00F2337A">
      <w:pPr>
        <w:pBdr>
          <w:top w:val="single" w:sz="4" w:space="1" w:color="auto"/>
        </w:pBdr>
        <w:spacing w:after="0" w:line="360" w:lineRule="auto"/>
        <w:jc w:val="both"/>
        <w:rPr>
          <w:rFonts w:asciiTheme="majorHAnsi" w:hAnsiTheme="majorHAnsi" w:cs="Times New Roman"/>
          <w:sz w:val="20"/>
          <w:szCs w:val="20"/>
        </w:rPr>
      </w:pPr>
    </w:p>
    <w:p w:rsidR="003A06EF" w:rsidRPr="00757497" w:rsidRDefault="003A06EF" w:rsidP="00F2337A">
      <w:pPr>
        <w:pBdr>
          <w:top w:val="single" w:sz="4" w:space="1" w:color="auto"/>
        </w:pBdr>
        <w:spacing w:after="0" w:line="360" w:lineRule="auto"/>
        <w:jc w:val="both"/>
        <w:rPr>
          <w:rFonts w:asciiTheme="majorHAnsi" w:hAnsiTheme="majorHAnsi" w:cs="Times New Roman"/>
          <w:b/>
          <w:sz w:val="32"/>
          <w:szCs w:val="20"/>
        </w:rPr>
      </w:pPr>
      <w:r w:rsidRPr="00757497">
        <w:rPr>
          <w:rFonts w:asciiTheme="majorHAnsi" w:hAnsiTheme="majorHAnsi" w:cs="Times New Roman"/>
          <w:b/>
          <w:sz w:val="32"/>
          <w:szCs w:val="20"/>
        </w:rPr>
        <w:t>LIVELLO DI COMPETENZA RAGGIUNTO IN ITALIANO L2</w:t>
      </w:r>
    </w:p>
    <w:p w:rsidR="00F2337A" w:rsidRPr="00757497" w:rsidRDefault="00F2337A" w:rsidP="00F2337A">
      <w:pPr>
        <w:pBdr>
          <w:top w:val="single" w:sz="4" w:space="1" w:color="auto"/>
        </w:pBdr>
        <w:spacing w:after="0" w:line="360" w:lineRule="auto"/>
        <w:jc w:val="both"/>
        <w:rPr>
          <w:rFonts w:asciiTheme="majorHAnsi" w:hAnsiTheme="majorHAnsi" w:cs="Times New Roman"/>
          <w:sz w:val="20"/>
          <w:szCs w:val="20"/>
        </w:rPr>
      </w:pPr>
    </w:p>
    <w:tbl>
      <w:tblPr>
        <w:tblStyle w:val="Grigliatabella"/>
        <w:tblW w:w="0" w:type="auto"/>
        <w:tblLook w:val="04A0"/>
      </w:tblPr>
      <w:tblGrid>
        <w:gridCol w:w="1629"/>
        <w:gridCol w:w="1629"/>
        <w:gridCol w:w="1630"/>
        <w:gridCol w:w="1630"/>
        <w:gridCol w:w="1630"/>
        <w:gridCol w:w="1630"/>
      </w:tblGrid>
      <w:tr w:rsidR="003A0F2C" w:rsidRPr="00757497" w:rsidTr="003A0F2C">
        <w:tc>
          <w:tcPr>
            <w:tcW w:w="1629"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Comprensione dell’orale</w:t>
            </w:r>
          </w:p>
        </w:tc>
        <w:tc>
          <w:tcPr>
            <w:tcW w:w="1629"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Livello principiante</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1</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2</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1</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2</w:t>
            </w:r>
          </w:p>
        </w:tc>
      </w:tr>
      <w:tr w:rsidR="003A0F2C" w:rsidRPr="00757497" w:rsidTr="003A0F2C">
        <w:tc>
          <w:tcPr>
            <w:tcW w:w="1629"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Comprensione dello scritto</w:t>
            </w:r>
          </w:p>
        </w:tc>
        <w:tc>
          <w:tcPr>
            <w:tcW w:w="1629"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Livello principiante</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1</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2</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1</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2</w:t>
            </w:r>
          </w:p>
        </w:tc>
      </w:tr>
      <w:tr w:rsidR="003A0F2C" w:rsidRPr="00757497" w:rsidTr="003A0F2C">
        <w:tc>
          <w:tcPr>
            <w:tcW w:w="1629"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Produzione orale</w:t>
            </w:r>
          </w:p>
        </w:tc>
        <w:tc>
          <w:tcPr>
            <w:tcW w:w="1629"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Livello principiante</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1</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2</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1</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2</w:t>
            </w:r>
          </w:p>
        </w:tc>
      </w:tr>
      <w:tr w:rsidR="003A0F2C" w:rsidRPr="00757497" w:rsidTr="003A0F2C">
        <w:tc>
          <w:tcPr>
            <w:tcW w:w="1629"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Produzione scritta</w:t>
            </w:r>
          </w:p>
        </w:tc>
        <w:tc>
          <w:tcPr>
            <w:tcW w:w="1629"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Livello principiante</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1</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2</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1</w:t>
            </w:r>
          </w:p>
        </w:tc>
        <w:tc>
          <w:tcPr>
            <w:tcW w:w="1630" w:type="dxa"/>
          </w:tcPr>
          <w:p w:rsidR="003A0F2C" w:rsidRPr="00757497" w:rsidRDefault="003A0F2C"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2</w:t>
            </w:r>
          </w:p>
        </w:tc>
      </w:tr>
    </w:tbl>
    <w:p w:rsidR="00F2337A" w:rsidRPr="00757497" w:rsidRDefault="00F2337A" w:rsidP="00F2337A">
      <w:pPr>
        <w:spacing w:after="0" w:line="360" w:lineRule="auto"/>
        <w:jc w:val="both"/>
        <w:rPr>
          <w:rFonts w:asciiTheme="majorHAnsi" w:hAnsiTheme="majorHAnsi" w:cs="Times New Roman"/>
          <w:sz w:val="20"/>
          <w:szCs w:val="20"/>
        </w:rPr>
      </w:pPr>
    </w:p>
    <w:p w:rsidR="003A06EF" w:rsidRPr="00757497" w:rsidRDefault="003A06EF" w:rsidP="00F2337A">
      <w:pPr>
        <w:spacing w:after="0" w:line="360" w:lineRule="auto"/>
        <w:jc w:val="center"/>
        <w:rPr>
          <w:rFonts w:asciiTheme="majorHAnsi" w:hAnsiTheme="majorHAnsi" w:cs="Times New Roman"/>
          <w:b/>
          <w:sz w:val="28"/>
          <w:szCs w:val="20"/>
        </w:rPr>
      </w:pPr>
      <w:r w:rsidRPr="00757497">
        <w:rPr>
          <w:rFonts w:asciiTheme="majorHAnsi" w:hAnsiTheme="majorHAnsi" w:cs="Times New Roman"/>
          <w:b/>
          <w:sz w:val="28"/>
          <w:szCs w:val="20"/>
        </w:rPr>
        <w:t>LIVELLO DI SOCIALIZZAZIONE</w:t>
      </w:r>
    </w:p>
    <w:tbl>
      <w:tblPr>
        <w:tblStyle w:val="Grigliatabella"/>
        <w:tblW w:w="10090" w:type="dxa"/>
        <w:tblLook w:val="04A0"/>
      </w:tblPr>
      <w:tblGrid>
        <w:gridCol w:w="4503"/>
        <w:gridCol w:w="5587"/>
      </w:tblGrid>
      <w:tr w:rsidR="00F2337A" w:rsidRPr="00757497" w:rsidTr="00F2337A">
        <w:tc>
          <w:tcPr>
            <w:tcW w:w="4503" w:type="dxa"/>
          </w:tcPr>
          <w:p w:rsidR="00F2337A" w:rsidRPr="00757497" w:rsidRDefault="00F2337A"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Inserimento nel gruppo classe</w:t>
            </w:r>
          </w:p>
        </w:tc>
        <w:tc>
          <w:tcPr>
            <w:tcW w:w="5587" w:type="dxa"/>
          </w:tcPr>
          <w:p w:rsidR="00F2337A" w:rsidRPr="00757497" w:rsidRDefault="00F2337A"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Scarsa Sufficiente Buona</w:t>
            </w:r>
          </w:p>
        </w:tc>
      </w:tr>
      <w:tr w:rsidR="00F2337A" w:rsidRPr="00757497" w:rsidTr="00F2337A">
        <w:tc>
          <w:tcPr>
            <w:tcW w:w="4503" w:type="dxa"/>
          </w:tcPr>
          <w:p w:rsidR="00F2337A" w:rsidRPr="00757497" w:rsidRDefault="00F2337A"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Relazione con i docenti</w:t>
            </w:r>
          </w:p>
        </w:tc>
        <w:tc>
          <w:tcPr>
            <w:tcW w:w="5587" w:type="dxa"/>
          </w:tcPr>
          <w:p w:rsidR="00F2337A" w:rsidRPr="00757497" w:rsidRDefault="00F2337A" w:rsidP="00F2337A">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Scarsa Sufficiente Buona</w:t>
            </w:r>
          </w:p>
        </w:tc>
      </w:tr>
      <w:tr w:rsidR="00F2337A" w:rsidRPr="00757497" w:rsidTr="00F2337A">
        <w:tc>
          <w:tcPr>
            <w:tcW w:w="4503" w:type="dxa"/>
          </w:tcPr>
          <w:p w:rsidR="00F2337A" w:rsidRPr="00757497" w:rsidRDefault="005261C0" w:rsidP="005261C0">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Modalità di relazione</w:t>
            </w:r>
          </w:p>
          <w:p w:rsidR="00B860D3" w:rsidRPr="00757497" w:rsidRDefault="00B860D3" w:rsidP="005261C0">
            <w:pPr>
              <w:spacing w:line="360" w:lineRule="auto"/>
              <w:jc w:val="both"/>
              <w:rPr>
                <w:rFonts w:asciiTheme="majorHAnsi" w:hAnsiTheme="majorHAnsi" w:cs="Times New Roman"/>
                <w:sz w:val="20"/>
                <w:szCs w:val="20"/>
              </w:rPr>
            </w:pPr>
          </w:p>
          <w:p w:rsidR="00B860D3" w:rsidRPr="00757497" w:rsidRDefault="00B860D3" w:rsidP="005261C0">
            <w:pPr>
              <w:spacing w:line="360" w:lineRule="auto"/>
              <w:jc w:val="both"/>
              <w:rPr>
                <w:rFonts w:asciiTheme="majorHAnsi" w:hAnsiTheme="majorHAnsi" w:cs="Times New Roman"/>
                <w:sz w:val="20"/>
                <w:szCs w:val="20"/>
              </w:rPr>
            </w:pPr>
          </w:p>
          <w:p w:rsidR="00B860D3" w:rsidRPr="00757497" w:rsidRDefault="00B860D3" w:rsidP="005261C0">
            <w:pPr>
              <w:spacing w:line="360" w:lineRule="auto"/>
              <w:jc w:val="both"/>
              <w:rPr>
                <w:rFonts w:asciiTheme="majorHAnsi" w:hAnsiTheme="majorHAnsi" w:cs="Times New Roman"/>
                <w:sz w:val="20"/>
                <w:szCs w:val="20"/>
              </w:rPr>
            </w:pPr>
          </w:p>
          <w:p w:rsidR="00B860D3" w:rsidRPr="00757497" w:rsidRDefault="00B860D3" w:rsidP="005261C0">
            <w:pPr>
              <w:spacing w:line="360" w:lineRule="auto"/>
              <w:jc w:val="both"/>
              <w:rPr>
                <w:rFonts w:asciiTheme="majorHAnsi" w:hAnsiTheme="majorHAnsi" w:cs="Times New Roman"/>
                <w:sz w:val="20"/>
                <w:szCs w:val="20"/>
              </w:rPr>
            </w:pPr>
          </w:p>
          <w:p w:rsidR="00B860D3" w:rsidRPr="00757497" w:rsidRDefault="00B860D3" w:rsidP="005261C0">
            <w:pPr>
              <w:spacing w:line="360" w:lineRule="auto"/>
              <w:jc w:val="both"/>
              <w:rPr>
                <w:rFonts w:asciiTheme="majorHAnsi" w:hAnsiTheme="majorHAnsi" w:cs="Times New Roman"/>
                <w:sz w:val="20"/>
                <w:szCs w:val="20"/>
              </w:rPr>
            </w:pPr>
          </w:p>
        </w:tc>
        <w:tc>
          <w:tcPr>
            <w:tcW w:w="5587" w:type="dxa"/>
          </w:tcPr>
          <w:p w:rsidR="00F2337A" w:rsidRPr="00757497" w:rsidRDefault="00F2337A" w:rsidP="00F2337A">
            <w:pPr>
              <w:spacing w:line="360" w:lineRule="auto"/>
              <w:jc w:val="both"/>
              <w:rPr>
                <w:rFonts w:asciiTheme="majorHAnsi" w:hAnsiTheme="majorHAnsi" w:cs="Times New Roman"/>
                <w:sz w:val="20"/>
                <w:szCs w:val="20"/>
              </w:rPr>
            </w:pPr>
          </w:p>
          <w:p w:rsidR="00F2337A" w:rsidRPr="00757497" w:rsidRDefault="00F2337A" w:rsidP="00F2337A">
            <w:pPr>
              <w:spacing w:line="360" w:lineRule="auto"/>
              <w:jc w:val="both"/>
              <w:rPr>
                <w:rFonts w:asciiTheme="majorHAnsi" w:hAnsiTheme="majorHAnsi" w:cs="Times New Roman"/>
                <w:sz w:val="20"/>
                <w:szCs w:val="20"/>
              </w:rPr>
            </w:pPr>
          </w:p>
          <w:p w:rsidR="00F2337A" w:rsidRPr="00757497" w:rsidRDefault="00F2337A" w:rsidP="00F2337A">
            <w:pPr>
              <w:spacing w:line="360" w:lineRule="auto"/>
              <w:jc w:val="both"/>
              <w:rPr>
                <w:rFonts w:asciiTheme="majorHAnsi" w:hAnsiTheme="majorHAnsi" w:cs="Times New Roman"/>
                <w:sz w:val="20"/>
                <w:szCs w:val="20"/>
              </w:rPr>
            </w:pPr>
          </w:p>
          <w:p w:rsidR="005261C0" w:rsidRPr="00757497" w:rsidRDefault="005261C0" w:rsidP="00F2337A">
            <w:pPr>
              <w:spacing w:line="360" w:lineRule="auto"/>
              <w:jc w:val="both"/>
              <w:rPr>
                <w:rFonts w:asciiTheme="majorHAnsi" w:hAnsiTheme="majorHAnsi" w:cs="Times New Roman"/>
                <w:sz w:val="20"/>
                <w:szCs w:val="20"/>
              </w:rPr>
            </w:pPr>
          </w:p>
          <w:p w:rsidR="005261C0" w:rsidRPr="00757497" w:rsidRDefault="005261C0" w:rsidP="00F2337A">
            <w:pPr>
              <w:spacing w:line="360" w:lineRule="auto"/>
              <w:jc w:val="both"/>
              <w:rPr>
                <w:rFonts w:asciiTheme="majorHAnsi" w:hAnsiTheme="majorHAnsi" w:cs="Times New Roman"/>
                <w:sz w:val="20"/>
                <w:szCs w:val="20"/>
              </w:rPr>
            </w:pPr>
          </w:p>
        </w:tc>
      </w:tr>
    </w:tbl>
    <w:p w:rsidR="005D02E5" w:rsidRDefault="005D02E5" w:rsidP="003E1274">
      <w:pPr>
        <w:jc w:val="right"/>
        <w:rPr>
          <w:rFonts w:asciiTheme="majorHAnsi" w:hAnsiTheme="majorHAnsi" w:cs="Times New Roman"/>
          <w:sz w:val="20"/>
          <w:szCs w:val="20"/>
        </w:rPr>
      </w:pPr>
    </w:p>
    <w:p w:rsidR="005D02E5" w:rsidRDefault="005D02E5" w:rsidP="003E1274">
      <w:pPr>
        <w:jc w:val="right"/>
        <w:rPr>
          <w:rFonts w:asciiTheme="majorHAnsi" w:hAnsiTheme="majorHAnsi" w:cs="Times New Roman"/>
          <w:sz w:val="20"/>
          <w:szCs w:val="20"/>
        </w:rPr>
      </w:pPr>
    </w:p>
    <w:p w:rsidR="005D02E5" w:rsidRDefault="005D02E5" w:rsidP="003E1274">
      <w:pPr>
        <w:jc w:val="right"/>
        <w:rPr>
          <w:rFonts w:asciiTheme="majorHAnsi" w:hAnsiTheme="majorHAnsi" w:cs="Times New Roman"/>
          <w:sz w:val="20"/>
          <w:szCs w:val="20"/>
        </w:rPr>
      </w:pPr>
    </w:p>
    <w:p w:rsidR="003E1274" w:rsidRPr="00757497" w:rsidRDefault="004570AD" w:rsidP="003E1274">
      <w:pPr>
        <w:jc w:val="right"/>
        <w:rPr>
          <w:rFonts w:asciiTheme="majorHAnsi" w:hAnsiTheme="majorHAnsi" w:cs="Times New Roman"/>
          <w:b/>
          <w:sz w:val="36"/>
          <w:szCs w:val="20"/>
        </w:rPr>
      </w:pPr>
      <w:r w:rsidRPr="00757497">
        <w:rPr>
          <w:rFonts w:asciiTheme="majorHAnsi" w:hAnsiTheme="majorHAnsi" w:cs="Times New Roman"/>
          <w:sz w:val="20"/>
          <w:szCs w:val="20"/>
        </w:rPr>
        <w:tab/>
      </w:r>
      <w:r w:rsidR="003E1274" w:rsidRPr="00757497">
        <w:rPr>
          <w:rFonts w:asciiTheme="majorHAnsi" w:hAnsiTheme="majorHAnsi" w:cs="Times New Roman"/>
          <w:b/>
          <w:sz w:val="36"/>
          <w:szCs w:val="20"/>
        </w:rPr>
        <w:t>Allegato 1</w:t>
      </w:r>
      <w:r w:rsidR="00540E7F" w:rsidRPr="00757497">
        <w:rPr>
          <w:rFonts w:asciiTheme="majorHAnsi" w:hAnsiTheme="majorHAnsi" w:cs="Times New Roman"/>
          <w:b/>
          <w:sz w:val="36"/>
          <w:szCs w:val="20"/>
        </w:rPr>
        <w:t xml:space="preserve"> cont./</w:t>
      </w:r>
    </w:p>
    <w:p w:rsidR="003A06EF" w:rsidRDefault="003A06EF" w:rsidP="003E1274">
      <w:pPr>
        <w:tabs>
          <w:tab w:val="left" w:pos="2930"/>
        </w:tabs>
        <w:spacing w:after="0" w:line="360" w:lineRule="auto"/>
        <w:jc w:val="center"/>
        <w:rPr>
          <w:rFonts w:asciiTheme="majorHAnsi" w:hAnsiTheme="majorHAnsi" w:cs="Times New Roman"/>
          <w:b/>
          <w:sz w:val="32"/>
          <w:szCs w:val="20"/>
        </w:rPr>
      </w:pPr>
      <w:r w:rsidRPr="00757497">
        <w:rPr>
          <w:rFonts w:asciiTheme="majorHAnsi" w:hAnsiTheme="majorHAnsi" w:cs="Times New Roman"/>
          <w:b/>
          <w:sz w:val="32"/>
          <w:szCs w:val="20"/>
        </w:rPr>
        <w:t>EVENTUALI OSSERVAZIONI</w:t>
      </w:r>
    </w:p>
    <w:p w:rsidR="005D02E5" w:rsidRDefault="005D02E5" w:rsidP="003E1274">
      <w:pPr>
        <w:tabs>
          <w:tab w:val="left" w:pos="2930"/>
        </w:tabs>
        <w:spacing w:after="0" w:line="360" w:lineRule="auto"/>
        <w:jc w:val="center"/>
        <w:rPr>
          <w:rFonts w:asciiTheme="majorHAnsi" w:hAnsiTheme="majorHAnsi" w:cs="Times New Roman"/>
          <w:b/>
          <w:sz w:val="32"/>
          <w:szCs w:val="20"/>
        </w:rPr>
      </w:pPr>
    </w:p>
    <w:p w:rsidR="005D02E5" w:rsidRPr="00757497" w:rsidRDefault="005D02E5" w:rsidP="003E1274">
      <w:pPr>
        <w:tabs>
          <w:tab w:val="left" w:pos="2930"/>
        </w:tabs>
        <w:spacing w:after="0" w:line="360" w:lineRule="auto"/>
        <w:jc w:val="center"/>
        <w:rPr>
          <w:rFonts w:asciiTheme="majorHAnsi" w:hAnsiTheme="majorHAnsi" w:cs="Times New Roman"/>
          <w:b/>
          <w:sz w:val="32"/>
          <w:szCs w:val="20"/>
        </w:rPr>
      </w:pPr>
    </w:p>
    <w:tbl>
      <w:tblPr>
        <w:tblStyle w:val="Grigliatabella"/>
        <w:tblW w:w="0" w:type="auto"/>
        <w:tblLayout w:type="fixed"/>
        <w:tblLook w:val="04A0"/>
      </w:tblPr>
      <w:tblGrid>
        <w:gridCol w:w="3652"/>
        <w:gridCol w:w="6202"/>
      </w:tblGrid>
      <w:tr w:rsidR="005261C0" w:rsidRPr="00757497" w:rsidTr="005261C0">
        <w:tc>
          <w:tcPr>
            <w:tcW w:w="3652" w:type="dxa"/>
          </w:tcPr>
          <w:p w:rsidR="005261C0" w:rsidRPr="00757497" w:rsidRDefault="005261C0" w:rsidP="00802AB3">
            <w:pPr>
              <w:jc w:val="both"/>
              <w:rPr>
                <w:rFonts w:asciiTheme="majorHAnsi" w:hAnsiTheme="majorHAnsi" w:cs="Times New Roman"/>
                <w:sz w:val="20"/>
                <w:szCs w:val="20"/>
              </w:rPr>
            </w:pPr>
            <w:r w:rsidRPr="00757497">
              <w:rPr>
                <w:rFonts w:asciiTheme="majorHAnsi" w:hAnsiTheme="majorHAnsi" w:cs="Times New Roman"/>
                <w:sz w:val="20"/>
                <w:szCs w:val="20"/>
              </w:rPr>
              <w:t>Nell’ambito didattico</w:t>
            </w:r>
          </w:p>
          <w:p w:rsidR="005261C0" w:rsidRPr="00757497" w:rsidRDefault="005261C0" w:rsidP="00802AB3">
            <w:pPr>
              <w:jc w:val="both"/>
              <w:rPr>
                <w:rFonts w:asciiTheme="majorHAnsi" w:hAnsiTheme="majorHAnsi" w:cs="Times New Roman"/>
                <w:sz w:val="20"/>
                <w:szCs w:val="20"/>
              </w:rPr>
            </w:pPr>
            <w:r w:rsidRPr="00757497">
              <w:rPr>
                <w:rFonts w:asciiTheme="majorHAnsi" w:hAnsiTheme="majorHAnsi" w:cs="Times New Roman"/>
                <w:sz w:val="20"/>
                <w:szCs w:val="20"/>
              </w:rPr>
              <w:t>(eventuali percorsi di facilitazione linguistica …)</w:t>
            </w:r>
          </w:p>
        </w:tc>
        <w:tc>
          <w:tcPr>
            <w:tcW w:w="6202" w:type="dxa"/>
          </w:tcPr>
          <w:p w:rsidR="005261C0" w:rsidRPr="00757497" w:rsidRDefault="005261C0" w:rsidP="00E540C5">
            <w:pPr>
              <w:jc w:val="both"/>
              <w:rPr>
                <w:rFonts w:asciiTheme="majorHAnsi" w:hAnsiTheme="majorHAnsi" w:cs="Times New Roman"/>
                <w:sz w:val="20"/>
                <w:szCs w:val="20"/>
              </w:rPr>
            </w:pPr>
            <w:r w:rsidRPr="00757497">
              <w:rPr>
                <w:rFonts w:asciiTheme="majorHAnsi" w:hAnsiTheme="majorHAnsi" w:cs="Times New Roman"/>
                <w:sz w:val="20"/>
                <w:szCs w:val="20"/>
              </w:rPr>
              <w:t>………………………………………………………………………………………………………………………………………………………………………………………………………………………………………………………………………………………………………………………………………………………………………………………………………………………………………………………………………………………………………………………………………………………………………………………………………………………………………………………………………………………………………………………………………………………………………………………………………………………………………………………………………………………………………………………</w:t>
            </w:r>
            <w:r w:rsidR="00E540C5" w:rsidRPr="00757497">
              <w:rPr>
                <w:rFonts w:asciiTheme="majorHAnsi" w:hAnsiTheme="majorHAnsi" w:cs="Times New Roman"/>
                <w:sz w:val="20"/>
                <w:szCs w:val="20"/>
              </w:rPr>
              <w:t>……………………………………………………………………………….</w:t>
            </w:r>
            <w:r w:rsidRPr="00757497">
              <w:rPr>
                <w:rFonts w:asciiTheme="majorHAnsi" w:hAnsiTheme="majorHAnsi" w:cs="Times New Roman"/>
                <w:sz w:val="20"/>
                <w:szCs w:val="20"/>
              </w:rPr>
              <w:t>………………………………………………………………………………………………………………………………………………………………………………………………………………………………………………………………………………………………………</w:t>
            </w:r>
            <w:r w:rsidR="00E540C5" w:rsidRPr="00757497">
              <w:rPr>
                <w:rFonts w:asciiTheme="majorHAnsi" w:hAnsiTheme="majorHAnsi" w:cs="Times New Roman"/>
                <w:sz w:val="20"/>
                <w:szCs w:val="20"/>
              </w:rPr>
              <w:t>…………………………………………………</w:t>
            </w:r>
          </w:p>
        </w:tc>
      </w:tr>
      <w:tr w:rsidR="005261C0" w:rsidRPr="00757497" w:rsidTr="005261C0">
        <w:tc>
          <w:tcPr>
            <w:tcW w:w="3652" w:type="dxa"/>
          </w:tcPr>
          <w:p w:rsidR="005261C0" w:rsidRPr="00757497" w:rsidRDefault="005261C0" w:rsidP="00802AB3">
            <w:pPr>
              <w:jc w:val="both"/>
              <w:rPr>
                <w:rFonts w:asciiTheme="majorHAnsi" w:hAnsiTheme="majorHAnsi" w:cs="Times New Roman"/>
                <w:sz w:val="20"/>
                <w:szCs w:val="20"/>
              </w:rPr>
            </w:pPr>
            <w:r w:rsidRPr="00757497">
              <w:rPr>
                <w:rFonts w:asciiTheme="majorHAnsi" w:hAnsiTheme="majorHAnsi" w:cs="Times New Roman"/>
                <w:sz w:val="20"/>
                <w:szCs w:val="20"/>
              </w:rPr>
              <w:t>Relazioni in classe con i docenti e i coetanei</w:t>
            </w:r>
          </w:p>
        </w:tc>
        <w:tc>
          <w:tcPr>
            <w:tcW w:w="6202" w:type="dxa"/>
          </w:tcPr>
          <w:p w:rsidR="005261C0" w:rsidRPr="00757497" w:rsidRDefault="005261C0" w:rsidP="00E540C5">
            <w:pPr>
              <w:jc w:val="both"/>
              <w:rPr>
                <w:rFonts w:asciiTheme="majorHAnsi" w:hAnsiTheme="majorHAnsi" w:cs="Times New Roman"/>
                <w:sz w:val="20"/>
                <w:szCs w:val="20"/>
              </w:rPr>
            </w:pPr>
            <w:r w:rsidRPr="00757497">
              <w:rPr>
                <w:rFonts w:asciiTheme="majorHAnsi" w:hAnsiTheme="majorHAnsi" w:cs="Times New Roman"/>
                <w:sz w:val="20"/>
                <w:szCs w:val="20"/>
              </w:rPr>
              <w:t>………………………………………………………………………………………………………………………………………………………………………………………………………………………………………………………………………………………………………………………………………………………………………………………………………………………………………………………………………………………………………………………………………………………………………………………………………………………………………………………………………………………………………………………………………………………………………………………………………………………………………………………………………………………………………………………</w:t>
            </w:r>
            <w:r w:rsidR="00E540C5" w:rsidRPr="00757497">
              <w:rPr>
                <w:rFonts w:asciiTheme="majorHAnsi" w:hAnsiTheme="majorHAnsi" w:cs="Times New Roman"/>
                <w:sz w:val="20"/>
                <w:szCs w:val="20"/>
              </w:rPr>
              <w:t>……………………………………………………………………………….</w:t>
            </w:r>
            <w:r w:rsidRPr="00757497">
              <w:rPr>
                <w:rFonts w:asciiTheme="majorHAnsi" w:hAnsiTheme="majorHAnsi" w:cs="Times New Roman"/>
                <w:sz w:val="20"/>
                <w:szCs w:val="20"/>
              </w:rPr>
              <w:t>………………………………………………………………………………………………………………………………………………………………………………………………………………………………………………………………………………………………………</w:t>
            </w:r>
            <w:r w:rsidR="00E540C5" w:rsidRPr="00757497">
              <w:rPr>
                <w:rFonts w:asciiTheme="majorHAnsi" w:hAnsiTheme="majorHAnsi" w:cs="Times New Roman"/>
                <w:sz w:val="20"/>
                <w:szCs w:val="20"/>
              </w:rPr>
              <w:t>…………………………………………………</w:t>
            </w:r>
          </w:p>
        </w:tc>
      </w:tr>
      <w:tr w:rsidR="005261C0" w:rsidRPr="00757497" w:rsidTr="005261C0">
        <w:tc>
          <w:tcPr>
            <w:tcW w:w="3652" w:type="dxa"/>
          </w:tcPr>
          <w:p w:rsidR="005261C0" w:rsidRPr="00757497" w:rsidRDefault="005261C0" w:rsidP="00802AB3">
            <w:pPr>
              <w:jc w:val="both"/>
              <w:rPr>
                <w:rFonts w:asciiTheme="majorHAnsi" w:hAnsiTheme="majorHAnsi" w:cs="Times New Roman"/>
                <w:sz w:val="20"/>
                <w:szCs w:val="20"/>
              </w:rPr>
            </w:pPr>
            <w:r w:rsidRPr="00757497">
              <w:rPr>
                <w:rFonts w:asciiTheme="majorHAnsi" w:hAnsiTheme="majorHAnsi" w:cs="Times New Roman"/>
                <w:sz w:val="20"/>
                <w:szCs w:val="20"/>
              </w:rPr>
              <w:t>Relazioni scuola/famiglia</w:t>
            </w:r>
          </w:p>
        </w:tc>
        <w:tc>
          <w:tcPr>
            <w:tcW w:w="6202" w:type="dxa"/>
          </w:tcPr>
          <w:p w:rsidR="005261C0" w:rsidRPr="00757497" w:rsidRDefault="005261C0" w:rsidP="00802AB3">
            <w:pPr>
              <w:jc w:val="both"/>
              <w:rPr>
                <w:rFonts w:asciiTheme="majorHAnsi" w:hAnsiTheme="majorHAnsi" w:cs="Times New Roman"/>
                <w:sz w:val="20"/>
                <w:szCs w:val="20"/>
              </w:rPr>
            </w:pPr>
            <w:r w:rsidRPr="00757497">
              <w:rPr>
                <w:rFonts w:asciiTheme="majorHAnsi" w:hAnsiTheme="majorHAnsi" w:cs="Times New Roman"/>
                <w:sz w:val="20"/>
                <w:szCs w:val="20"/>
              </w:rPr>
              <w:t>…………………………………………………………………………………………………………………………………………………………………………………………………………………………………………………………………………………………………………………………………………………………………………………………………………………………………………………………………………………………………………………………………………………………………………………………………………………………………………………………………………………………………………………………………………………………………………………………………………………………………………………………………………………………………………………………………………………………………………………………………………</w:t>
            </w:r>
            <w:r w:rsidR="00E540C5" w:rsidRPr="00757497">
              <w:rPr>
                <w:rFonts w:asciiTheme="majorHAnsi" w:hAnsiTheme="majorHAnsi" w:cs="Times New Roman"/>
                <w:sz w:val="20"/>
                <w:szCs w:val="20"/>
              </w:rPr>
              <w:t>…………………………………</w:t>
            </w:r>
          </w:p>
        </w:tc>
      </w:tr>
    </w:tbl>
    <w:p w:rsidR="005261C0" w:rsidRPr="00757497" w:rsidRDefault="005261C0" w:rsidP="008A7363">
      <w:pPr>
        <w:spacing w:after="0" w:line="240" w:lineRule="auto"/>
        <w:jc w:val="both"/>
        <w:rPr>
          <w:rFonts w:asciiTheme="majorHAnsi" w:hAnsiTheme="majorHAnsi" w:cs="Times New Roman"/>
          <w:sz w:val="20"/>
          <w:szCs w:val="20"/>
        </w:rPr>
      </w:pPr>
    </w:p>
    <w:p w:rsidR="005261C0" w:rsidRPr="00757497" w:rsidRDefault="005261C0" w:rsidP="008A7363">
      <w:pPr>
        <w:spacing w:after="0" w:line="240" w:lineRule="auto"/>
        <w:jc w:val="both"/>
        <w:rPr>
          <w:rFonts w:asciiTheme="majorHAnsi" w:hAnsiTheme="majorHAnsi" w:cs="Times New Roman"/>
          <w:sz w:val="20"/>
          <w:szCs w:val="20"/>
        </w:rPr>
      </w:pPr>
    </w:p>
    <w:p w:rsidR="00E540C5" w:rsidRPr="00757497" w:rsidRDefault="00E540C5" w:rsidP="008A7363">
      <w:pPr>
        <w:spacing w:after="0" w:line="240" w:lineRule="auto"/>
        <w:jc w:val="both"/>
        <w:rPr>
          <w:rFonts w:asciiTheme="majorHAnsi" w:hAnsiTheme="majorHAnsi" w:cs="Times New Roman"/>
          <w:sz w:val="20"/>
          <w:szCs w:val="20"/>
        </w:rPr>
      </w:pPr>
    </w:p>
    <w:p w:rsidR="00E540C5" w:rsidRPr="00757497" w:rsidRDefault="00E540C5" w:rsidP="008A7363">
      <w:pPr>
        <w:spacing w:after="0" w:line="240" w:lineRule="auto"/>
        <w:jc w:val="both"/>
        <w:rPr>
          <w:rFonts w:asciiTheme="majorHAnsi" w:hAnsiTheme="majorHAnsi" w:cs="Times New Roman"/>
          <w:sz w:val="20"/>
          <w:szCs w:val="20"/>
        </w:rPr>
      </w:pPr>
    </w:p>
    <w:p w:rsidR="00E540C5" w:rsidRPr="00757497" w:rsidRDefault="00E540C5" w:rsidP="008A7363">
      <w:pPr>
        <w:spacing w:after="0" w:line="240" w:lineRule="auto"/>
        <w:jc w:val="both"/>
        <w:rPr>
          <w:rFonts w:asciiTheme="majorHAnsi" w:hAnsiTheme="majorHAnsi" w:cs="Times New Roman"/>
          <w:sz w:val="20"/>
          <w:szCs w:val="20"/>
        </w:rPr>
      </w:pPr>
    </w:p>
    <w:p w:rsidR="00E540C5" w:rsidRPr="00757497" w:rsidRDefault="00E540C5" w:rsidP="008A7363">
      <w:pPr>
        <w:spacing w:after="0" w:line="240" w:lineRule="auto"/>
        <w:jc w:val="both"/>
        <w:rPr>
          <w:rFonts w:asciiTheme="majorHAnsi" w:hAnsiTheme="majorHAnsi" w:cs="Times New Roman"/>
          <w:sz w:val="20"/>
          <w:szCs w:val="20"/>
        </w:rPr>
      </w:pPr>
    </w:p>
    <w:p w:rsidR="00E540C5" w:rsidRPr="00757497" w:rsidRDefault="00E540C5" w:rsidP="008A7363">
      <w:pPr>
        <w:spacing w:after="0" w:line="240" w:lineRule="auto"/>
        <w:jc w:val="both"/>
        <w:rPr>
          <w:rFonts w:asciiTheme="majorHAnsi" w:hAnsiTheme="majorHAnsi" w:cs="Times New Roman"/>
          <w:sz w:val="20"/>
          <w:szCs w:val="20"/>
        </w:rPr>
      </w:pPr>
    </w:p>
    <w:p w:rsidR="003A06EF" w:rsidRPr="00757497" w:rsidRDefault="003A06EF" w:rsidP="008A7363">
      <w:pPr>
        <w:spacing w:after="0" w:line="240" w:lineRule="auto"/>
        <w:jc w:val="both"/>
        <w:rPr>
          <w:rFonts w:asciiTheme="majorHAnsi" w:hAnsiTheme="majorHAnsi" w:cs="Times New Roman"/>
          <w:sz w:val="20"/>
          <w:szCs w:val="20"/>
        </w:rPr>
      </w:pPr>
      <w:r w:rsidRPr="00757497">
        <w:rPr>
          <w:rFonts w:asciiTheme="majorHAnsi" w:hAnsiTheme="majorHAnsi" w:cs="Times New Roman"/>
          <w:sz w:val="20"/>
          <w:szCs w:val="20"/>
        </w:rPr>
        <w:t>data ……………………………. Firma ……………………………………………………………….</w:t>
      </w:r>
    </w:p>
    <w:p w:rsidR="005261C0" w:rsidRPr="00757497" w:rsidRDefault="005261C0">
      <w:pPr>
        <w:rPr>
          <w:rFonts w:asciiTheme="majorHAnsi" w:hAnsiTheme="majorHAnsi" w:cs="Times New Roman"/>
          <w:sz w:val="20"/>
          <w:szCs w:val="20"/>
        </w:rPr>
      </w:pPr>
      <w:r w:rsidRPr="00757497">
        <w:rPr>
          <w:rFonts w:asciiTheme="majorHAnsi" w:hAnsiTheme="majorHAnsi" w:cs="Times New Roman"/>
          <w:sz w:val="20"/>
          <w:szCs w:val="20"/>
        </w:rPr>
        <w:br w:type="page"/>
      </w:r>
    </w:p>
    <w:p w:rsidR="004F46B1" w:rsidRPr="00757497" w:rsidRDefault="004570AD" w:rsidP="004570AD">
      <w:pPr>
        <w:spacing w:after="0" w:line="240" w:lineRule="auto"/>
        <w:jc w:val="right"/>
        <w:rPr>
          <w:rFonts w:asciiTheme="majorHAnsi" w:hAnsiTheme="majorHAnsi" w:cs="Times New Roman"/>
          <w:b/>
          <w:sz w:val="28"/>
          <w:szCs w:val="20"/>
        </w:rPr>
      </w:pPr>
      <w:r w:rsidRPr="00757497">
        <w:rPr>
          <w:rFonts w:asciiTheme="majorHAnsi" w:hAnsiTheme="majorHAnsi" w:cs="Times New Roman"/>
          <w:b/>
          <w:sz w:val="36"/>
          <w:szCs w:val="20"/>
        </w:rPr>
        <w:t>Allegato 2</w:t>
      </w:r>
    </w:p>
    <w:p w:rsidR="004F46B1" w:rsidRPr="00757497" w:rsidRDefault="004F46B1" w:rsidP="004F46B1">
      <w:pPr>
        <w:spacing w:after="0" w:line="240" w:lineRule="auto"/>
        <w:jc w:val="center"/>
        <w:rPr>
          <w:rFonts w:asciiTheme="majorHAnsi" w:hAnsiTheme="majorHAnsi" w:cs="Times New Roman"/>
          <w:b/>
          <w:sz w:val="36"/>
          <w:szCs w:val="20"/>
        </w:rPr>
      </w:pPr>
      <w:r w:rsidRPr="00757497">
        <w:rPr>
          <w:rFonts w:asciiTheme="majorHAnsi" w:hAnsiTheme="majorHAnsi" w:cs="Times New Roman"/>
          <w:b/>
          <w:sz w:val="36"/>
          <w:szCs w:val="20"/>
        </w:rPr>
        <w:t>Patto formativo con la famiglia</w:t>
      </w:r>
    </w:p>
    <w:p w:rsidR="004F46B1" w:rsidRPr="00757497" w:rsidRDefault="004F46B1" w:rsidP="004F46B1">
      <w:pPr>
        <w:spacing w:after="0" w:line="240" w:lineRule="auto"/>
        <w:jc w:val="center"/>
        <w:rPr>
          <w:rFonts w:asciiTheme="majorHAnsi" w:hAnsiTheme="majorHAnsi" w:cs="Times New Roman"/>
          <w:b/>
          <w:sz w:val="28"/>
          <w:szCs w:val="20"/>
        </w:rPr>
      </w:pPr>
    </w:p>
    <w:p w:rsidR="004F46B1" w:rsidRPr="00757497" w:rsidRDefault="004F46B1" w:rsidP="004F46B1">
      <w:pPr>
        <w:spacing w:after="0" w:line="480" w:lineRule="auto"/>
        <w:jc w:val="center"/>
        <w:rPr>
          <w:rFonts w:asciiTheme="majorHAnsi" w:hAnsiTheme="majorHAnsi" w:cs="Times New Roman"/>
          <w:b/>
          <w:sz w:val="24"/>
          <w:szCs w:val="20"/>
        </w:rPr>
      </w:pPr>
      <w:r w:rsidRPr="00757497">
        <w:rPr>
          <w:rFonts w:asciiTheme="majorHAnsi" w:hAnsiTheme="majorHAnsi" w:cs="Times New Roman"/>
          <w:b/>
          <w:sz w:val="24"/>
          <w:szCs w:val="20"/>
        </w:rPr>
        <w:t>Soggetti coinvolti: i docenti della classe e la famiglia</w:t>
      </w:r>
    </w:p>
    <w:p w:rsidR="004F46B1" w:rsidRPr="00757497" w:rsidRDefault="004F46B1" w:rsidP="004F46B1">
      <w:pPr>
        <w:spacing w:after="0" w:line="480" w:lineRule="auto"/>
        <w:jc w:val="center"/>
        <w:rPr>
          <w:rFonts w:asciiTheme="majorHAnsi" w:hAnsiTheme="majorHAnsi" w:cs="Times New Roman"/>
          <w:b/>
          <w:sz w:val="24"/>
          <w:szCs w:val="20"/>
        </w:rPr>
      </w:pPr>
    </w:p>
    <w:p w:rsidR="004F46B1" w:rsidRPr="00757497" w:rsidRDefault="004F46B1" w:rsidP="004F46B1">
      <w:pPr>
        <w:spacing w:after="0" w:line="480" w:lineRule="auto"/>
        <w:jc w:val="center"/>
        <w:rPr>
          <w:rFonts w:asciiTheme="majorHAnsi" w:hAnsiTheme="majorHAnsi" w:cs="Times New Roman"/>
          <w:b/>
          <w:sz w:val="24"/>
          <w:szCs w:val="20"/>
        </w:rPr>
      </w:pPr>
      <w:r w:rsidRPr="00757497">
        <w:rPr>
          <w:rFonts w:asciiTheme="majorHAnsi" w:hAnsiTheme="majorHAnsi" w:cs="Times New Roman"/>
          <w:b/>
          <w:sz w:val="24"/>
          <w:szCs w:val="20"/>
        </w:rPr>
        <w:t>Durante il colloquio con i genitori, se è possibile la comunicazione, sarà compito degli insegnanti rendere esplicito ciò che la scuola italiana richiede ad uno studente, ossia</w:t>
      </w:r>
    </w:p>
    <w:p w:rsidR="004F46B1" w:rsidRPr="00757497" w:rsidRDefault="004F46B1" w:rsidP="004F46B1">
      <w:pPr>
        <w:spacing w:after="0" w:line="480" w:lineRule="auto"/>
        <w:jc w:val="both"/>
        <w:rPr>
          <w:rFonts w:asciiTheme="majorHAnsi" w:hAnsiTheme="majorHAnsi" w:cs="Times New Roman"/>
          <w:sz w:val="24"/>
          <w:szCs w:val="20"/>
        </w:rPr>
      </w:pP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1. lo svolgimento dei compiti a casa</w:t>
      </w: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2. l’acquisto e la cura del materiale scolastico</w:t>
      </w: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3. il rispetto della disciplina, pur considerando che la partecipazione dell’alunno durante le lezioni è sollecitata ed è considerata positiva</w:t>
      </w: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4. la necessità da parte della famiglia di firmare avvisi, consensi per uscite didattiche, comunicazioni in caso di assenze ed altri avvisi</w:t>
      </w: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5. l’acquisizione della lingua italiana, come obiettivo fondamentale</w:t>
      </w: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6. la partecipazione a corsi di alfabetizzazione L2 organizzati dalla scuola, durante l’anno scolastico, considerando la prospettiva che l’alunno raggiunga una buona acquisizione della lingua italiana nell’arco di almeno 3 anni</w:t>
      </w: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7. la puntualità e la frequenza regolare</w:t>
      </w: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8. un rapporto proficuo “scuola – famiglia”, ossia la partecipazione dei genitori alla vita scolastica.</w:t>
      </w:r>
    </w:p>
    <w:p w:rsidR="004F46B1" w:rsidRPr="00757497" w:rsidRDefault="004F46B1" w:rsidP="004F46B1">
      <w:pPr>
        <w:spacing w:after="0" w:line="480" w:lineRule="auto"/>
        <w:jc w:val="both"/>
        <w:rPr>
          <w:rFonts w:asciiTheme="majorHAnsi" w:hAnsiTheme="majorHAnsi" w:cs="Times New Roman"/>
          <w:sz w:val="24"/>
          <w:szCs w:val="20"/>
        </w:rPr>
      </w:pPr>
    </w:p>
    <w:p w:rsidR="004F46B1" w:rsidRPr="00757497" w:rsidRDefault="004F46B1" w:rsidP="004F46B1">
      <w:pPr>
        <w:spacing w:after="0" w:line="480" w:lineRule="auto"/>
        <w:jc w:val="both"/>
        <w:rPr>
          <w:rFonts w:asciiTheme="majorHAnsi" w:hAnsiTheme="majorHAnsi" w:cs="Times New Roman"/>
          <w:sz w:val="24"/>
          <w:szCs w:val="20"/>
        </w:rPr>
      </w:pPr>
    </w:p>
    <w:p w:rsidR="004F46B1" w:rsidRPr="00757497" w:rsidRDefault="004F46B1" w:rsidP="004F46B1">
      <w:pPr>
        <w:spacing w:after="0" w:line="480" w:lineRule="auto"/>
        <w:jc w:val="both"/>
        <w:rPr>
          <w:rFonts w:asciiTheme="majorHAnsi" w:hAnsiTheme="majorHAnsi" w:cs="Times New Roman"/>
          <w:b/>
          <w:sz w:val="24"/>
          <w:szCs w:val="20"/>
        </w:rPr>
      </w:pPr>
      <w:r w:rsidRPr="00757497">
        <w:rPr>
          <w:rFonts w:asciiTheme="majorHAnsi" w:hAnsiTheme="majorHAnsi" w:cs="Times New Roman"/>
          <w:b/>
          <w:sz w:val="24"/>
          <w:szCs w:val="20"/>
        </w:rPr>
        <w:t>Se la comunicazione con la famiglia è difficoltosa, si può:</w:t>
      </w:r>
    </w:p>
    <w:p w:rsidR="004F46B1" w:rsidRPr="00757497" w:rsidRDefault="004F46B1" w:rsidP="004F46B1">
      <w:pPr>
        <w:spacing w:after="0" w:line="480" w:lineRule="auto"/>
        <w:jc w:val="both"/>
        <w:rPr>
          <w:rFonts w:asciiTheme="majorHAnsi" w:hAnsiTheme="majorHAnsi" w:cs="Times New Roman"/>
          <w:sz w:val="24"/>
          <w:szCs w:val="20"/>
        </w:rPr>
      </w:pPr>
      <w:r w:rsidRPr="00757497">
        <w:rPr>
          <w:rFonts w:asciiTheme="majorHAnsi" w:hAnsiTheme="majorHAnsi" w:cs="Times New Roman"/>
          <w:sz w:val="24"/>
          <w:szCs w:val="20"/>
        </w:rPr>
        <w:t>utilizzare l’intervento del mediatore culturale regionale, messo a disposizione dall’Agenzia di Mediazione Linguistico-Culturale YALLA.</w:t>
      </w:r>
    </w:p>
    <w:p w:rsidR="007749E6" w:rsidRPr="00A45BA9" w:rsidRDefault="007749E6" w:rsidP="007749E6">
      <w:pPr>
        <w:jc w:val="right"/>
        <w:rPr>
          <w:rFonts w:asciiTheme="majorHAnsi" w:hAnsiTheme="majorHAnsi" w:cs="Times New Roman"/>
          <w:b/>
          <w:sz w:val="36"/>
          <w:szCs w:val="36"/>
        </w:rPr>
      </w:pPr>
      <w:r w:rsidRPr="00A45BA9">
        <w:rPr>
          <w:rFonts w:asciiTheme="majorHAnsi" w:hAnsiTheme="majorHAnsi" w:cs="Times New Roman"/>
          <w:b/>
          <w:sz w:val="36"/>
          <w:szCs w:val="36"/>
        </w:rPr>
        <w:t>Allegato 3</w:t>
      </w:r>
    </w:p>
    <w:p w:rsidR="007749E6" w:rsidRPr="00A45BA9" w:rsidRDefault="007749E6" w:rsidP="007749E6">
      <w:pPr>
        <w:jc w:val="center"/>
        <w:rPr>
          <w:rFonts w:asciiTheme="majorHAnsi" w:hAnsiTheme="majorHAnsi" w:cs="Times New Roman"/>
          <w:b/>
          <w:sz w:val="36"/>
          <w:szCs w:val="36"/>
        </w:rPr>
      </w:pPr>
      <w:r w:rsidRPr="00A45BA9">
        <w:rPr>
          <w:rFonts w:asciiTheme="majorHAnsi" w:hAnsiTheme="majorHAnsi" w:cs="Times New Roman"/>
          <w:b/>
          <w:sz w:val="36"/>
          <w:szCs w:val="36"/>
        </w:rPr>
        <w:t>Documento sul Funzionamento della Scuola italiana</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Questo documento ci dà l'occasione per salutarvi con accoglienza e aiutarvi a capire come funziona la scuola italiana. Potete iscrivere subito i vostri figli, anche se l'anno scolastico è già iniziato. Sappiate che tutti i bambini hanno diritto a frequentare la scuola, anche se non sono in regola con le norme di legge sul soggiorno (ONU, Convenzione Internazionale sui Diritti dell'Infanzia, Art. 28)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QUANTI ANNI A SCUOLA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La scuola dell'obbligo(*) dura 10 anni: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5 anni di scuola primaria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3 anni di scuola secondaria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2 anni di 2° ciclo di orientamento alla scuola superiore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Asilo nido: da 0 a 3 anni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Scuola dell'infanzia: da 3 a 6 anni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Scuola primaria(*) da 6 a 11 anni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Scuola secondaria(*) da 11 a 14 anni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Biennio 2° ciclo(*) da 14 a 16 anni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Scuola superiore da 16 a 19 anni </w:t>
      </w:r>
    </w:p>
    <w:p w:rsidR="007749E6"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La scuola dell'obbligo è gratuita. Alla scuola primaria i libri vengono dati gratuitamente; le famiglie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devono comprare i quaderni, le penne, i colori….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I DOCUMENTI CHE SERVONO PER ISCRIVERSI A SCUOLA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Certificato di nascita (Se non avete questo documento, portate con voi il passaporto e/o il permesso di soggiorno)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Certificato di vaccinazione (Sarà prenotata una visita dall'assistente sanitaria che certificherà lo stato di buona salute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del vostro bambino e provvederà ad integrare le vaccinazioni necessarie previste)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Documenti della scuola frequentata (In mancanza di questa documentazione il genitore dichiara sotto propria responsabilità, la classe frequentata nel paese di origine).</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Al momento dell'iscrizione si compilano i moduli per: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-La scelta del tipo di scuola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-L'insegnamento della religione cattolica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-L'iscrizione alla refezione scolastica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-L'iscrizione al pre-scuola e post scuola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-L'Iscrizione al trasporto scolastico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QUALE TIPO </w:t>
      </w:r>
      <w:proofErr w:type="spellStart"/>
      <w:r w:rsidRPr="00A45BA9">
        <w:rPr>
          <w:rFonts w:asciiTheme="majorHAnsi" w:hAnsiTheme="majorHAnsi" w:cs="Times New Roman"/>
          <w:b/>
          <w:szCs w:val="20"/>
        </w:rPr>
        <w:t>DI</w:t>
      </w:r>
      <w:proofErr w:type="spellEnd"/>
      <w:r w:rsidRPr="00A45BA9">
        <w:rPr>
          <w:rFonts w:asciiTheme="majorHAnsi" w:hAnsiTheme="majorHAnsi" w:cs="Times New Roman"/>
          <w:b/>
          <w:szCs w:val="20"/>
        </w:rPr>
        <w:t xml:space="preserve"> ORARIO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szCs w:val="20"/>
        </w:rPr>
      </w:pPr>
      <w:r>
        <w:rPr>
          <w:rFonts w:asciiTheme="majorHAnsi" w:hAnsiTheme="majorHAnsi" w:cs="Times New Roman"/>
          <w:szCs w:val="20"/>
        </w:rPr>
        <w:t>I</w:t>
      </w:r>
      <w:r w:rsidRPr="00A45BA9">
        <w:rPr>
          <w:rFonts w:asciiTheme="majorHAnsi" w:hAnsiTheme="majorHAnsi" w:cs="Times New Roman"/>
          <w:szCs w:val="20"/>
        </w:rPr>
        <w:t xml:space="preserve"> genitori possono scegliere fra </w:t>
      </w:r>
      <w:r>
        <w:rPr>
          <w:rFonts w:asciiTheme="majorHAnsi" w:hAnsiTheme="majorHAnsi" w:cs="Times New Roman"/>
          <w:szCs w:val="20"/>
        </w:rPr>
        <w:t>alcune</w:t>
      </w:r>
      <w:r w:rsidRPr="00A45BA9">
        <w:rPr>
          <w:rFonts w:asciiTheme="majorHAnsi" w:hAnsiTheme="majorHAnsi" w:cs="Times New Roman"/>
          <w:szCs w:val="20"/>
        </w:rPr>
        <w:t xml:space="preserve"> possibilità: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1) </w:t>
      </w:r>
      <w:r>
        <w:rPr>
          <w:rFonts w:asciiTheme="majorHAnsi" w:hAnsiTheme="majorHAnsi" w:cs="Times New Roman"/>
          <w:szCs w:val="20"/>
        </w:rPr>
        <w:t>25-</w:t>
      </w:r>
      <w:r w:rsidRPr="00A45BA9">
        <w:rPr>
          <w:rFonts w:asciiTheme="majorHAnsi" w:hAnsiTheme="majorHAnsi" w:cs="Times New Roman"/>
          <w:szCs w:val="20"/>
        </w:rPr>
        <w:t xml:space="preserve">40 ore settimanali </w:t>
      </w:r>
      <w:r w:rsidR="00DB7FBF">
        <w:rPr>
          <w:rFonts w:asciiTheme="majorHAnsi" w:hAnsiTheme="majorHAnsi" w:cs="Times New Roman"/>
          <w:szCs w:val="20"/>
        </w:rPr>
        <w:t xml:space="preserve"> (Scuola dell’Infanzia)</w:t>
      </w:r>
      <w:r w:rsidRPr="00A45BA9">
        <w:rPr>
          <w:rFonts w:asciiTheme="majorHAnsi" w:hAnsiTheme="majorHAnsi" w:cs="Times New Roman"/>
          <w:szCs w:val="20"/>
        </w:rPr>
        <w:t xml:space="preserve"> </w:t>
      </w:r>
    </w:p>
    <w:p w:rsidR="007749E6"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2) 2</w:t>
      </w:r>
      <w:r>
        <w:rPr>
          <w:rFonts w:asciiTheme="majorHAnsi" w:hAnsiTheme="majorHAnsi" w:cs="Times New Roman"/>
          <w:szCs w:val="20"/>
        </w:rPr>
        <w:t>4, 2</w:t>
      </w:r>
      <w:r w:rsidRPr="00A45BA9">
        <w:rPr>
          <w:rFonts w:asciiTheme="majorHAnsi" w:hAnsiTheme="majorHAnsi" w:cs="Times New Roman"/>
          <w:szCs w:val="20"/>
        </w:rPr>
        <w:t>7</w:t>
      </w:r>
      <w:r>
        <w:rPr>
          <w:rFonts w:asciiTheme="majorHAnsi" w:hAnsiTheme="majorHAnsi" w:cs="Times New Roman"/>
          <w:szCs w:val="20"/>
        </w:rPr>
        <w:t>,</w:t>
      </w:r>
      <w:r w:rsidRPr="00A45BA9">
        <w:rPr>
          <w:rFonts w:asciiTheme="majorHAnsi" w:hAnsiTheme="majorHAnsi" w:cs="Times New Roman"/>
          <w:szCs w:val="20"/>
        </w:rPr>
        <w:t xml:space="preserve"> 30</w:t>
      </w:r>
      <w:r>
        <w:rPr>
          <w:rFonts w:asciiTheme="majorHAnsi" w:hAnsiTheme="majorHAnsi" w:cs="Times New Roman"/>
          <w:szCs w:val="20"/>
        </w:rPr>
        <w:t xml:space="preserve">, 40 </w:t>
      </w:r>
      <w:r w:rsidRPr="00A45BA9">
        <w:rPr>
          <w:rFonts w:asciiTheme="majorHAnsi" w:hAnsiTheme="majorHAnsi" w:cs="Times New Roman"/>
          <w:szCs w:val="20"/>
        </w:rPr>
        <w:t xml:space="preserve">ore settimanali </w:t>
      </w:r>
      <w:r w:rsidR="00DB7FBF">
        <w:rPr>
          <w:rFonts w:asciiTheme="majorHAnsi" w:hAnsiTheme="majorHAnsi" w:cs="Times New Roman"/>
          <w:szCs w:val="20"/>
        </w:rPr>
        <w:t xml:space="preserve"> (Scuola Primaria)</w:t>
      </w:r>
    </w:p>
    <w:p w:rsidR="007749E6" w:rsidRPr="00A45BA9" w:rsidRDefault="007749E6" w:rsidP="007749E6">
      <w:pPr>
        <w:spacing w:after="0"/>
        <w:jc w:val="both"/>
        <w:rPr>
          <w:rFonts w:asciiTheme="majorHAnsi" w:hAnsiTheme="majorHAnsi" w:cs="Times New Roman"/>
          <w:szCs w:val="20"/>
        </w:rPr>
      </w:pPr>
      <w:r>
        <w:rPr>
          <w:rFonts w:asciiTheme="majorHAnsi" w:hAnsiTheme="majorHAnsi" w:cs="Times New Roman"/>
          <w:szCs w:val="20"/>
        </w:rPr>
        <w:t>3) 30, 33, 36</w:t>
      </w:r>
      <w:r w:rsidRPr="00A45BA9">
        <w:rPr>
          <w:rFonts w:asciiTheme="majorHAnsi" w:hAnsiTheme="majorHAnsi" w:cs="Times New Roman"/>
          <w:szCs w:val="20"/>
        </w:rPr>
        <w:t xml:space="preserve"> </w:t>
      </w:r>
      <w:r w:rsidR="00DB7FBF">
        <w:rPr>
          <w:rFonts w:asciiTheme="majorHAnsi" w:hAnsiTheme="majorHAnsi" w:cs="Times New Roman"/>
          <w:szCs w:val="20"/>
        </w:rPr>
        <w:t xml:space="preserve"> ore settimanali (Scuola Secondaria di </w:t>
      </w:r>
      <w:proofErr w:type="spellStart"/>
      <w:r w:rsidR="00DB7FBF">
        <w:rPr>
          <w:rFonts w:asciiTheme="majorHAnsi" w:hAnsiTheme="majorHAnsi" w:cs="Times New Roman"/>
          <w:szCs w:val="20"/>
        </w:rPr>
        <w:t>I°</w:t>
      </w:r>
      <w:proofErr w:type="spellEnd"/>
      <w:r w:rsidR="00DB7FBF">
        <w:rPr>
          <w:rFonts w:asciiTheme="majorHAnsi" w:hAnsiTheme="majorHAnsi" w:cs="Times New Roman"/>
          <w:szCs w:val="20"/>
        </w:rPr>
        <w:t xml:space="preserve"> grado)</w:t>
      </w:r>
    </w:p>
    <w:p w:rsidR="007749E6" w:rsidRPr="00A45BA9" w:rsidRDefault="007749E6" w:rsidP="007749E6">
      <w:pPr>
        <w:spacing w:after="0"/>
        <w:jc w:val="both"/>
        <w:rPr>
          <w:rFonts w:asciiTheme="majorHAnsi" w:hAnsiTheme="majorHAnsi" w:cs="Times New Roman"/>
          <w:szCs w:val="20"/>
        </w:rPr>
      </w:pPr>
    </w:p>
    <w:p w:rsidR="007749E6" w:rsidRDefault="007749E6" w:rsidP="007749E6">
      <w:pPr>
        <w:spacing w:after="0"/>
        <w:jc w:val="both"/>
        <w:rPr>
          <w:rFonts w:asciiTheme="majorHAnsi" w:hAnsiTheme="majorHAnsi" w:cs="Times New Roman"/>
          <w:szCs w:val="20"/>
        </w:rPr>
      </w:pPr>
      <w:r>
        <w:rPr>
          <w:rFonts w:asciiTheme="majorHAnsi" w:hAnsiTheme="majorHAnsi" w:cs="Times New Roman"/>
          <w:szCs w:val="20"/>
        </w:rPr>
        <w:t>Gli orari possono essere articolati secondo modalità flessibili stabile da ogni singola scuola.</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Le lezioni iniziano </w:t>
      </w:r>
      <w:r>
        <w:rPr>
          <w:rFonts w:asciiTheme="majorHAnsi" w:hAnsiTheme="majorHAnsi" w:cs="Times New Roman"/>
          <w:szCs w:val="20"/>
        </w:rPr>
        <w:t xml:space="preserve">generalmente nella fascia oraria </w:t>
      </w:r>
      <w:r w:rsidRPr="00A45BA9">
        <w:rPr>
          <w:rFonts w:asciiTheme="majorHAnsi" w:hAnsiTheme="majorHAnsi" w:cs="Times New Roman"/>
          <w:szCs w:val="20"/>
        </w:rPr>
        <w:t>8,</w:t>
      </w:r>
      <w:r>
        <w:rPr>
          <w:rFonts w:asciiTheme="majorHAnsi" w:hAnsiTheme="majorHAnsi" w:cs="Times New Roman"/>
          <w:szCs w:val="20"/>
        </w:rPr>
        <w:t>00</w:t>
      </w:r>
      <w:r w:rsidRPr="00A45BA9">
        <w:rPr>
          <w:rFonts w:asciiTheme="majorHAnsi" w:hAnsiTheme="majorHAnsi" w:cs="Times New Roman"/>
          <w:szCs w:val="20"/>
        </w:rPr>
        <w:t xml:space="preserve"> </w:t>
      </w:r>
      <w:r>
        <w:rPr>
          <w:rFonts w:asciiTheme="majorHAnsi" w:hAnsiTheme="majorHAnsi" w:cs="Times New Roman"/>
          <w:szCs w:val="20"/>
        </w:rPr>
        <w:t>– 8,30</w:t>
      </w:r>
      <w:r w:rsidRPr="00A45BA9">
        <w:rPr>
          <w:rFonts w:asciiTheme="majorHAnsi" w:hAnsiTheme="majorHAnsi" w:cs="Times New Roman"/>
          <w:szCs w:val="20"/>
        </w:rPr>
        <w:t>.</w:t>
      </w:r>
      <w:r>
        <w:rPr>
          <w:rFonts w:asciiTheme="majorHAnsi" w:hAnsiTheme="majorHAnsi" w:cs="Times New Roman"/>
          <w:szCs w:val="20"/>
        </w:rPr>
        <w:t xml:space="preserve"> </w:t>
      </w:r>
      <w:r w:rsidRPr="00A45BA9">
        <w:rPr>
          <w:rFonts w:asciiTheme="majorHAnsi" w:hAnsiTheme="majorHAnsi" w:cs="Times New Roman"/>
          <w:szCs w:val="20"/>
        </w:rPr>
        <w:t>E' importante essere puntuali. Informatevi subito degli orari della classe di vostro figlio.</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COME SI ISCRIVONO I BAMBINI ALLA REFEZIONE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In quasi tutte le scuole vi è il servizio di refezione. I genitori pagano una retta per il pranzo. Per motivi di salute o religiosi, è possibile richiedere una dieta speciale al momento dell'iscrizione presso la segreteria della scuola.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SE I GENITORI INIZIANO PRESTO O FINISCONO TARDI IL LAVORO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Per aiutare le famiglie che hanno orari di lavoro particolari, alcune scuole organizzano attività di PRE-SCUOLA e di POST-SCUOLA</w:t>
      </w:r>
      <w:r>
        <w:rPr>
          <w:rFonts w:asciiTheme="majorHAnsi" w:hAnsiTheme="majorHAnsi" w:cs="Times New Roman"/>
          <w:szCs w:val="20"/>
        </w:rPr>
        <w:t>.</w:t>
      </w:r>
      <w:r w:rsidRPr="00A45BA9">
        <w:rPr>
          <w:rFonts w:asciiTheme="majorHAnsi" w:hAnsiTheme="majorHAnsi" w:cs="Times New Roman"/>
          <w:szCs w:val="20"/>
        </w:rPr>
        <w:t xml:space="preserve">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INSEGNAMENTO DELLA RELIGIONE CATTOLICA O SCELTA ALTERNATIVA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Nella scuola italiana è previsto l'insegnamento facoltativo della religione cattolica. Pertanto al momento dell'iscrizione il genitore deve dichiarare se intende avvalersi di: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Insegnamento religione cattolica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Attività didattiche e formative di gruppo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Attività di studio e/o ricerca individuale con assistenza di un insegnante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Uscita dalla scuola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SE SI ABITA LONTANO DALLA SCUOLA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E’ possibile richiedere il trasporto scolastico in pulmino pagando una retta annuale</w:t>
      </w:r>
      <w:r>
        <w:rPr>
          <w:rFonts w:asciiTheme="majorHAnsi" w:hAnsiTheme="majorHAnsi" w:cs="Times New Roman"/>
          <w:szCs w:val="20"/>
        </w:rPr>
        <w:t xml:space="preserve"> (servizio gestito da enti diversi dalla scuola)</w:t>
      </w:r>
      <w:r w:rsidRPr="00A45BA9">
        <w:rPr>
          <w:rFonts w:asciiTheme="majorHAnsi" w:hAnsiTheme="majorHAnsi" w:cs="Times New Roman"/>
          <w:szCs w:val="20"/>
        </w:rPr>
        <w:t xml:space="preserve">.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IL CALENDARIO SCOLASTICO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La scuola dura circa 9 mesi. Inizia a metà settembre e termina a metà giugno. Ci sono due periodi di vacanza: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due settimane a Natale (di solito dal 23 dicembre al 6 gennaio), una settimana circa a Pasqua (in marzo o aprile). Ci sono poi alcuni giorni di vacanza distribuiti nel corso dell'anno. La scuola vi informerà ogni volta con un avviso scritto sul diario del vostro bambino. E' importante controllare sempre il diario!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ASSENZE DA SCUOLA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Ogni volta che il bambino non va a scuola, il genitore deve giustificarne il motivo. In caso di malattia superiore ai 6 giorni, per tornare a scuola occorre il certificato medico che dichiara che è guarito.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 </w:t>
      </w: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COSA IMPARANO I BAMBINI A SCUOLA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Lingua italiana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Lingua straniera (nella scuola primaria dal primo anno: inglese; nella scuola secondaria può aggiungersi un'altra lingua straniera)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Matematica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Scienze e tecnologia (educazione scientifica, informatica)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Storia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Geografia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Studi sociali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Disegno (educazione all'immagine, educazione artistica)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Ginnastica (educazione motoria, educazione fisica)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Musica </w:t>
      </w:r>
    </w:p>
    <w:p w:rsidR="007749E6" w:rsidRDefault="007749E6" w:rsidP="007749E6">
      <w:pPr>
        <w:spacing w:after="0"/>
        <w:jc w:val="both"/>
        <w:rPr>
          <w:rFonts w:asciiTheme="majorHAnsi" w:hAnsiTheme="majorHAnsi" w:cs="Times New Roman"/>
          <w:b/>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COME SI VALUTANO I RISULTATI SCOLASTICI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Ogni anno scolastico è diviso in </w:t>
      </w:r>
      <w:r>
        <w:rPr>
          <w:rFonts w:asciiTheme="majorHAnsi" w:hAnsiTheme="majorHAnsi" w:cs="Times New Roman"/>
          <w:szCs w:val="20"/>
        </w:rPr>
        <w:t xml:space="preserve">periodi scolastici. Alle scadenze di questi periodi gli </w:t>
      </w:r>
      <w:r w:rsidRPr="00A45BA9">
        <w:rPr>
          <w:rFonts w:asciiTheme="majorHAnsi" w:hAnsiTheme="majorHAnsi" w:cs="Times New Roman"/>
          <w:szCs w:val="20"/>
        </w:rPr>
        <w:t>insegnanti fanno una valutazione dei risultati scolastici del bambino e preparano una "scheda di valutazione" che sarà consegnata alla famiglia.</w:t>
      </w: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 </w:t>
      </w: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LE RIUNIONI FRA GENITORI E INSEGNANTI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Durante l'anno scolastico si organizzano alcune riunioni di classe fra genitori ed insegnanti. Queste sono occasioni molto importanti per parlare insieme e conoscere meglio il programma di studio. Genitori ed insegnanti possono collaborare per l'educazione dei bambini e il loro buon inserimento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COLLOQUI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Ogni insegnante comunica ai genitori il giorno in cui li può incontrare per parlare del bambino, delle sue difficoltà e dei suoi progressi, in un colloquio individuale. Anche i genitori possono chiedere un colloquio agli insegnanti. Se volete parlare del vostro bambino, chiedete subito un colloquio all'insegnante.</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both"/>
        <w:rPr>
          <w:rFonts w:asciiTheme="majorHAnsi" w:hAnsiTheme="majorHAnsi" w:cs="Times New Roman"/>
          <w:b/>
          <w:szCs w:val="20"/>
        </w:rPr>
      </w:pPr>
      <w:r w:rsidRPr="00A45BA9">
        <w:rPr>
          <w:rFonts w:asciiTheme="majorHAnsi" w:hAnsiTheme="majorHAnsi" w:cs="Times New Roman"/>
          <w:b/>
          <w:szCs w:val="20"/>
        </w:rPr>
        <w:t xml:space="preserve">L' INSERIMENTO DEL VOSTRO BAMBINO </w:t>
      </w: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szCs w:val="20"/>
        </w:rPr>
        <w:t xml:space="preserve">Per inserirsi nella nuova classe, conoscere la scuola ed essere aiutato nei primi momenti di conoscenza, il vostro bambino sarà accompagnato da un mediatore culturale che (quasi sempre) parla la vostra lingua di origine. Di solito il mediatore incontra anche la famiglia. Potete voi stessi richiedere un incontro con il mediatore. Inoltre gli insegnanti organizzeranno attività personalizzate di insegnamento dell' italiano orale e scritto. In alcune scuole ci sono degli insegnanti specialisti che hanno il compito di insegnare l'italiano ai bambini stranieri. </w:t>
      </w:r>
    </w:p>
    <w:p w:rsidR="007749E6" w:rsidRPr="00A45BA9" w:rsidRDefault="007749E6" w:rsidP="007749E6">
      <w:pPr>
        <w:spacing w:after="0"/>
        <w:jc w:val="both"/>
        <w:rPr>
          <w:rFonts w:asciiTheme="majorHAnsi" w:hAnsiTheme="majorHAnsi" w:cs="Times New Roman"/>
          <w:b/>
          <w:szCs w:val="20"/>
        </w:rPr>
      </w:pPr>
    </w:p>
    <w:p w:rsidR="007749E6" w:rsidRPr="00A45BA9" w:rsidRDefault="007749E6" w:rsidP="007749E6">
      <w:pPr>
        <w:spacing w:after="0"/>
        <w:jc w:val="both"/>
        <w:rPr>
          <w:rFonts w:asciiTheme="majorHAnsi" w:hAnsiTheme="majorHAnsi" w:cs="Times New Roman"/>
          <w:szCs w:val="20"/>
        </w:rPr>
      </w:pPr>
      <w:r w:rsidRPr="00A45BA9">
        <w:rPr>
          <w:rFonts w:asciiTheme="majorHAnsi" w:hAnsiTheme="majorHAnsi" w:cs="Times New Roman"/>
          <w:b/>
          <w:szCs w:val="20"/>
        </w:rPr>
        <w:t>RICORDATE!</w:t>
      </w:r>
      <w:r w:rsidRPr="00A45BA9">
        <w:rPr>
          <w:rFonts w:asciiTheme="majorHAnsi" w:hAnsiTheme="majorHAnsi" w:cs="Times New Roman"/>
          <w:szCs w:val="20"/>
        </w:rPr>
        <w:t xml:space="preserve"> Se avete qualche dubbio o qualche difficoltà potete sempre rivolgervi alla vostra insegnante. </w:t>
      </w:r>
    </w:p>
    <w:p w:rsidR="007749E6" w:rsidRPr="00A45BA9" w:rsidRDefault="007749E6" w:rsidP="007749E6">
      <w:pPr>
        <w:spacing w:after="0"/>
        <w:jc w:val="both"/>
        <w:rPr>
          <w:rFonts w:asciiTheme="majorHAnsi" w:hAnsiTheme="majorHAnsi" w:cs="Times New Roman"/>
          <w:szCs w:val="20"/>
        </w:rPr>
      </w:pPr>
    </w:p>
    <w:p w:rsidR="007749E6" w:rsidRPr="00A45BA9" w:rsidRDefault="007749E6" w:rsidP="007749E6">
      <w:pPr>
        <w:spacing w:after="0"/>
        <w:jc w:val="center"/>
        <w:rPr>
          <w:rFonts w:asciiTheme="majorHAnsi" w:hAnsiTheme="majorHAnsi" w:cs="Times New Roman"/>
          <w:i/>
          <w:szCs w:val="20"/>
        </w:rPr>
      </w:pPr>
    </w:p>
    <w:p w:rsidR="007749E6" w:rsidRDefault="007749E6" w:rsidP="007749E6">
      <w:pPr>
        <w:tabs>
          <w:tab w:val="left" w:pos="637"/>
        </w:tabs>
        <w:spacing w:after="0"/>
        <w:rPr>
          <w:rFonts w:asciiTheme="majorHAnsi" w:hAnsiTheme="majorHAnsi" w:cs="Times New Roman"/>
          <w:i/>
          <w:sz w:val="20"/>
          <w:szCs w:val="20"/>
        </w:rPr>
      </w:pPr>
      <w:r>
        <w:rPr>
          <w:rFonts w:asciiTheme="majorHAnsi" w:hAnsiTheme="majorHAnsi" w:cs="Times New Roman"/>
          <w:i/>
          <w:sz w:val="20"/>
          <w:szCs w:val="20"/>
        </w:rPr>
        <w:tab/>
      </w:r>
    </w:p>
    <w:p w:rsidR="007749E6" w:rsidRDefault="007749E6" w:rsidP="007749E6">
      <w:pPr>
        <w:tabs>
          <w:tab w:val="left" w:pos="637"/>
        </w:tabs>
        <w:spacing w:after="0"/>
        <w:rPr>
          <w:rFonts w:asciiTheme="majorHAnsi" w:hAnsiTheme="majorHAnsi" w:cs="Times New Roman"/>
          <w:i/>
          <w:sz w:val="20"/>
          <w:szCs w:val="20"/>
        </w:rPr>
      </w:pPr>
    </w:p>
    <w:p w:rsidR="007749E6" w:rsidRDefault="007749E6" w:rsidP="007749E6">
      <w:pPr>
        <w:tabs>
          <w:tab w:val="left" w:pos="637"/>
        </w:tabs>
        <w:spacing w:after="0"/>
        <w:rPr>
          <w:rFonts w:asciiTheme="majorHAnsi" w:hAnsiTheme="majorHAnsi" w:cs="Times New Roman"/>
          <w:i/>
          <w:sz w:val="20"/>
          <w:szCs w:val="20"/>
        </w:rPr>
      </w:pPr>
    </w:p>
    <w:p w:rsidR="007749E6" w:rsidRDefault="007749E6" w:rsidP="007749E6">
      <w:pPr>
        <w:spacing w:after="0"/>
        <w:jc w:val="center"/>
        <w:rPr>
          <w:rFonts w:asciiTheme="majorHAnsi" w:hAnsiTheme="majorHAnsi" w:cs="Times New Roman"/>
          <w:i/>
          <w:sz w:val="20"/>
          <w:szCs w:val="20"/>
        </w:rPr>
      </w:pPr>
    </w:p>
    <w:p w:rsidR="007749E6" w:rsidRDefault="007749E6" w:rsidP="007749E6">
      <w:pPr>
        <w:spacing w:after="0"/>
        <w:jc w:val="center"/>
        <w:rPr>
          <w:rFonts w:asciiTheme="majorHAnsi" w:hAnsiTheme="majorHAnsi" w:cs="Times New Roman"/>
          <w:i/>
          <w:sz w:val="20"/>
          <w:szCs w:val="20"/>
        </w:rPr>
      </w:pPr>
    </w:p>
    <w:p w:rsidR="007749E6" w:rsidRDefault="007749E6" w:rsidP="007749E6">
      <w:pPr>
        <w:spacing w:after="0"/>
        <w:jc w:val="center"/>
        <w:rPr>
          <w:rFonts w:asciiTheme="majorHAnsi" w:hAnsiTheme="majorHAnsi" w:cs="Times New Roman"/>
          <w:i/>
          <w:sz w:val="20"/>
          <w:szCs w:val="20"/>
        </w:rPr>
      </w:pPr>
    </w:p>
    <w:p w:rsidR="007749E6" w:rsidRPr="00A45BA9" w:rsidRDefault="007749E6" w:rsidP="007749E6">
      <w:pPr>
        <w:spacing w:after="0"/>
        <w:jc w:val="center"/>
        <w:rPr>
          <w:rFonts w:asciiTheme="majorHAnsi" w:hAnsiTheme="majorHAnsi" w:cs="Times New Roman"/>
          <w:i/>
          <w:sz w:val="20"/>
          <w:szCs w:val="20"/>
        </w:rPr>
      </w:pPr>
      <w:r w:rsidRPr="00A45BA9">
        <w:rPr>
          <w:rFonts w:asciiTheme="majorHAnsi" w:hAnsiTheme="majorHAnsi" w:cs="Times New Roman"/>
          <w:i/>
          <w:sz w:val="20"/>
          <w:szCs w:val="20"/>
        </w:rPr>
        <w:t xml:space="preserve">Il Testo rielaborato e adattato è tratto da COME Percorsi di accoglienza, integrazione, educazione interculturale ( </w:t>
      </w:r>
      <w:hyperlink r:id="rId8" w:history="1">
        <w:r w:rsidRPr="00A45BA9">
          <w:rPr>
            <w:rStyle w:val="Collegamentoipertestuale"/>
            <w:rFonts w:asciiTheme="majorHAnsi" w:hAnsiTheme="majorHAnsi"/>
            <w:sz w:val="20"/>
          </w:rPr>
          <w:t>http://www.centrocome.it/</w:t>
        </w:r>
      </w:hyperlink>
      <w:r w:rsidRPr="00A45BA9">
        <w:rPr>
          <w:rFonts w:asciiTheme="majorHAnsi" w:hAnsiTheme="majorHAnsi"/>
          <w:sz w:val="20"/>
        </w:rPr>
        <w:t>)</w:t>
      </w:r>
    </w:p>
    <w:p w:rsidR="007749E6" w:rsidRDefault="007749E6" w:rsidP="007749E6"/>
    <w:p w:rsidR="00787C61" w:rsidRDefault="00787C61" w:rsidP="007565F7">
      <w:pPr>
        <w:jc w:val="right"/>
        <w:rPr>
          <w:rFonts w:asciiTheme="majorHAnsi" w:hAnsiTheme="majorHAnsi" w:cs="Times New Roman"/>
          <w:b/>
          <w:sz w:val="32"/>
          <w:szCs w:val="20"/>
        </w:rPr>
      </w:pPr>
    </w:p>
    <w:p w:rsidR="00E16A51" w:rsidRPr="00757497" w:rsidRDefault="00B26D49" w:rsidP="007565F7">
      <w:pPr>
        <w:jc w:val="right"/>
        <w:rPr>
          <w:rFonts w:asciiTheme="majorHAnsi" w:hAnsiTheme="majorHAnsi" w:cs="Times New Roman"/>
          <w:b/>
          <w:sz w:val="32"/>
          <w:szCs w:val="20"/>
        </w:rPr>
      </w:pPr>
      <w:r w:rsidRPr="00757497">
        <w:rPr>
          <w:rFonts w:asciiTheme="majorHAnsi" w:hAnsiTheme="majorHAnsi" w:cs="Times New Roman"/>
          <w:b/>
          <w:sz w:val="32"/>
          <w:szCs w:val="20"/>
        </w:rPr>
        <w:t xml:space="preserve">Allegato 4 </w:t>
      </w:r>
    </w:p>
    <w:p w:rsidR="003A06EF" w:rsidRPr="00757497" w:rsidRDefault="003A06EF" w:rsidP="005261C0">
      <w:pPr>
        <w:spacing w:after="0" w:line="240" w:lineRule="auto"/>
        <w:jc w:val="center"/>
        <w:rPr>
          <w:rFonts w:asciiTheme="majorHAnsi" w:hAnsiTheme="majorHAnsi" w:cs="Times New Roman"/>
          <w:b/>
          <w:sz w:val="32"/>
          <w:szCs w:val="20"/>
        </w:rPr>
      </w:pPr>
      <w:r w:rsidRPr="00757497">
        <w:rPr>
          <w:rFonts w:asciiTheme="majorHAnsi" w:hAnsiTheme="majorHAnsi" w:cs="Times New Roman"/>
          <w:b/>
          <w:sz w:val="32"/>
          <w:szCs w:val="20"/>
        </w:rPr>
        <w:t>VALUTAZIONE INIZIALE</w:t>
      </w:r>
    </w:p>
    <w:p w:rsidR="003A06EF" w:rsidRPr="00757497" w:rsidRDefault="003A06EF" w:rsidP="005261C0">
      <w:pPr>
        <w:spacing w:after="0" w:line="240" w:lineRule="auto"/>
        <w:jc w:val="center"/>
        <w:rPr>
          <w:rFonts w:asciiTheme="majorHAnsi" w:hAnsiTheme="majorHAnsi" w:cs="Times New Roman"/>
          <w:b/>
          <w:sz w:val="32"/>
          <w:szCs w:val="20"/>
        </w:rPr>
      </w:pPr>
      <w:r w:rsidRPr="00757497">
        <w:rPr>
          <w:rFonts w:asciiTheme="majorHAnsi" w:hAnsiTheme="majorHAnsi" w:cs="Times New Roman"/>
          <w:b/>
          <w:sz w:val="32"/>
          <w:szCs w:val="20"/>
        </w:rPr>
        <w:t>(Valutazione in ingresso del livello di conoscenza)</w:t>
      </w:r>
    </w:p>
    <w:p w:rsidR="00BD3A3D" w:rsidRPr="00757497" w:rsidRDefault="00BD3A3D" w:rsidP="005261C0">
      <w:pPr>
        <w:spacing w:after="0" w:line="240" w:lineRule="auto"/>
        <w:jc w:val="center"/>
        <w:rPr>
          <w:rFonts w:asciiTheme="majorHAnsi" w:hAnsiTheme="majorHAnsi" w:cs="Times New Roman"/>
          <w:b/>
          <w:sz w:val="32"/>
          <w:szCs w:val="20"/>
        </w:rPr>
      </w:pPr>
    </w:p>
    <w:p w:rsidR="00BD3A3D" w:rsidRPr="00757497" w:rsidRDefault="00BD3A3D" w:rsidP="00BD3A3D">
      <w:pPr>
        <w:pBdr>
          <w:top w:val="single" w:sz="4" w:space="1" w:color="auto"/>
          <w:left w:val="single" w:sz="4" w:space="4" w:color="auto"/>
          <w:bottom w:val="single" w:sz="4" w:space="1" w:color="auto"/>
          <w:right w:val="single" w:sz="4" w:space="4" w:color="auto"/>
        </w:pBdr>
        <w:spacing w:after="0" w:line="240" w:lineRule="auto"/>
        <w:jc w:val="center"/>
        <w:rPr>
          <w:rFonts w:asciiTheme="majorHAnsi" w:hAnsiTheme="majorHAnsi" w:cs="Times New Roman"/>
          <w:b/>
          <w:sz w:val="28"/>
          <w:szCs w:val="20"/>
        </w:rPr>
      </w:pPr>
      <w:r w:rsidRPr="00757497">
        <w:rPr>
          <w:rFonts w:asciiTheme="majorHAnsi" w:hAnsiTheme="majorHAnsi" w:cs="Times New Roman"/>
          <w:b/>
          <w:sz w:val="28"/>
          <w:szCs w:val="20"/>
        </w:rPr>
        <w:t>SCHEDA LINGUISTICA: COMPETENZE IN ITALIANO L2</w:t>
      </w:r>
    </w:p>
    <w:p w:rsidR="005261C0" w:rsidRPr="00757497" w:rsidRDefault="002648C1" w:rsidP="0031499A">
      <w:pPr>
        <w:pBdr>
          <w:top w:val="single" w:sz="4" w:space="1" w:color="auto"/>
          <w:left w:val="single" w:sz="4" w:space="4" w:color="auto"/>
          <w:bottom w:val="single" w:sz="4" w:space="1" w:color="auto"/>
          <w:right w:val="single" w:sz="4" w:space="4" w:color="auto"/>
        </w:pBdr>
        <w:spacing w:after="0"/>
        <w:jc w:val="center"/>
        <w:rPr>
          <w:rFonts w:asciiTheme="majorHAnsi" w:hAnsiTheme="majorHAnsi" w:cs="Times New Roman"/>
          <w:sz w:val="20"/>
          <w:szCs w:val="20"/>
        </w:rPr>
      </w:pPr>
      <w:r w:rsidRPr="00757497">
        <w:rPr>
          <w:rFonts w:asciiTheme="majorHAnsi" w:hAnsiTheme="majorHAnsi" w:cs="Times New Roman"/>
          <w:b/>
          <w:sz w:val="24"/>
          <w:szCs w:val="20"/>
        </w:rPr>
        <w:t>COMPRENSIONE DELL’ORALE</w:t>
      </w:r>
    </w:p>
    <w:tbl>
      <w:tblPr>
        <w:tblStyle w:val="Grigliatabella"/>
        <w:tblW w:w="0" w:type="auto"/>
        <w:tblLook w:val="04A0"/>
      </w:tblPr>
      <w:tblGrid>
        <w:gridCol w:w="2518"/>
        <w:gridCol w:w="7260"/>
      </w:tblGrid>
      <w:tr w:rsidR="005261C0" w:rsidRPr="00757497" w:rsidTr="005D02E5">
        <w:tc>
          <w:tcPr>
            <w:tcW w:w="2518"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Livello 0 principiante</w:t>
            </w:r>
          </w:p>
        </w:tc>
        <w:tc>
          <w:tcPr>
            <w:tcW w:w="7260"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Non comprende alcuna parola (in italiano) </w:t>
            </w:r>
          </w:p>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Comprende singole parole</w:t>
            </w:r>
          </w:p>
        </w:tc>
      </w:tr>
      <w:tr w:rsidR="005261C0" w:rsidRPr="00757497" w:rsidTr="005D02E5">
        <w:tc>
          <w:tcPr>
            <w:tcW w:w="2518"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1</w:t>
            </w:r>
          </w:p>
        </w:tc>
        <w:tc>
          <w:tcPr>
            <w:tcW w:w="7260"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Comprende espressioni familiari e frasi molto semplici Comprende semplici domande, indicazioni e inviti formulati in modo lento e chiaro</w:t>
            </w:r>
          </w:p>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Comprende alcuni vocaboli ad alta frequenza delle discipline scolastiche</w:t>
            </w:r>
          </w:p>
        </w:tc>
      </w:tr>
      <w:tr w:rsidR="005261C0" w:rsidRPr="00757497" w:rsidTr="005D02E5">
        <w:tc>
          <w:tcPr>
            <w:tcW w:w="2518" w:type="dxa"/>
          </w:tcPr>
          <w:p w:rsidR="005261C0" w:rsidRPr="00757497" w:rsidRDefault="005D02E5"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2</w:t>
            </w:r>
          </w:p>
        </w:tc>
        <w:tc>
          <w:tcPr>
            <w:tcW w:w="7260"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Comprende frasi ed espressioni usate frequentemente e di senso immediato </w:t>
            </w:r>
          </w:p>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Comprende quanto gli viene detto in semplici conversazioni quotidiane </w:t>
            </w:r>
          </w:p>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Individua l’argomento di una conversazione cui assiste, se si parla in modo lento e chiaro</w:t>
            </w:r>
          </w:p>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Comprende l’essenziale di una spiegazione semplice, breve e chiara</w:t>
            </w:r>
          </w:p>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Ricava le informazioni principali da semplici messaggi audiovisivi</w:t>
            </w:r>
          </w:p>
        </w:tc>
      </w:tr>
      <w:tr w:rsidR="005261C0" w:rsidRPr="00757497" w:rsidTr="005D02E5">
        <w:tc>
          <w:tcPr>
            <w:tcW w:w="2518" w:type="dxa"/>
          </w:tcPr>
          <w:p w:rsidR="005261C0" w:rsidRPr="00757497" w:rsidRDefault="005D02E5"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1</w:t>
            </w:r>
          </w:p>
        </w:tc>
        <w:tc>
          <w:tcPr>
            <w:tcW w:w="7260"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Comprende i punti principali di un discorso su argomenti legati alla vita quotidiana e scolastica, a condizione che si parli in modo lento e chiaro </w:t>
            </w:r>
          </w:p>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Ricava l’ informazione principale da testi (audiovisivi) radiofonici o televisivi</w:t>
            </w:r>
          </w:p>
        </w:tc>
      </w:tr>
      <w:tr w:rsidR="005261C0" w:rsidRPr="00757497" w:rsidTr="005D02E5">
        <w:tc>
          <w:tcPr>
            <w:tcW w:w="2518"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2</w:t>
            </w:r>
          </w:p>
        </w:tc>
        <w:tc>
          <w:tcPr>
            <w:tcW w:w="7260"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Comprende un discorso anche articolato in modo complesso purché riferito ad argomenti relativamente noti</w:t>
            </w:r>
            <w:r w:rsidR="00EA477D" w:rsidRPr="00757497">
              <w:rPr>
                <w:rFonts w:asciiTheme="majorHAnsi" w:hAnsiTheme="majorHAnsi" w:cs="Times New Roman"/>
                <w:sz w:val="20"/>
                <w:szCs w:val="20"/>
              </w:rPr>
              <w:t xml:space="preserve"> Comprende la maggior parte delle trasmissioni televisive e dei film</w:t>
            </w:r>
          </w:p>
        </w:tc>
      </w:tr>
      <w:tr w:rsidR="00EA477D" w:rsidRPr="00757497" w:rsidTr="00802AB3">
        <w:tc>
          <w:tcPr>
            <w:tcW w:w="9778" w:type="dxa"/>
            <w:gridSpan w:val="2"/>
          </w:tcPr>
          <w:p w:rsidR="00EA477D" w:rsidRPr="00757497" w:rsidRDefault="00EA477D" w:rsidP="005D02E5">
            <w:pPr>
              <w:spacing w:line="360" w:lineRule="auto"/>
              <w:jc w:val="center"/>
              <w:rPr>
                <w:rFonts w:asciiTheme="majorHAnsi" w:hAnsiTheme="majorHAnsi" w:cs="Times New Roman"/>
                <w:b/>
                <w:sz w:val="28"/>
                <w:szCs w:val="20"/>
              </w:rPr>
            </w:pPr>
            <w:r w:rsidRPr="00757497">
              <w:rPr>
                <w:rFonts w:asciiTheme="majorHAnsi" w:hAnsiTheme="majorHAnsi" w:cs="Times New Roman"/>
                <w:b/>
                <w:sz w:val="28"/>
                <w:szCs w:val="20"/>
              </w:rPr>
              <w:t>COMPRENSIONE DELLO SCRITTO</w:t>
            </w:r>
          </w:p>
        </w:tc>
      </w:tr>
      <w:tr w:rsidR="005261C0" w:rsidRPr="00757497" w:rsidTr="005D02E5">
        <w:tc>
          <w:tcPr>
            <w:tcW w:w="2518"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Livello 0 principiante</w:t>
            </w:r>
          </w:p>
        </w:tc>
        <w:tc>
          <w:tcPr>
            <w:tcW w:w="7260" w:type="dxa"/>
          </w:tcPr>
          <w:p w:rsidR="00EA477D"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Non sa decodificare il sistema alfabetico</w:t>
            </w:r>
            <w:r w:rsidR="00EA477D" w:rsidRPr="00757497">
              <w:rPr>
                <w:rFonts w:asciiTheme="majorHAnsi" w:hAnsiTheme="majorHAnsi" w:cs="Times New Roman"/>
                <w:sz w:val="20"/>
                <w:szCs w:val="20"/>
              </w:rPr>
              <w:t xml:space="preserve"> </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Sa leggere e comprendere qualche parola scritta </w:t>
            </w:r>
          </w:p>
          <w:p w:rsidR="005261C0"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Legge parole e frasi senza comprenderne il significato</w:t>
            </w:r>
          </w:p>
        </w:tc>
      </w:tr>
      <w:tr w:rsidR="005261C0" w:rsidRPr="00757497" w:rsidTr="005D02E5">
        <w:tc>
          <w:tcPr>
            <w:tcW w:w="2518"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1</w:t>
            </w:r>
          </w:p>
        </w:tc>
        <w:tc>
          <w:tcPr>
            <w:tcW w:w="7260" w:type="dxa"/>
          </w:tcPr>
          <w:p w:rsidR="00EA477D"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Comprende semplici domande, indicazioni e frasi con semplice struttura e con vocaboli di uso quotidiano</w:t>
            </w:r>
            <w:r w:rsidR="00EA477D" w:rsidRPr="00757497">
              <w:rPr>
                <w:rFonts w:asciiTheme="majorHAnsi" w:hAnsiTheme="majorHAnsi" w:cs="Times New Roman"/>
                <w:sz w:val="20"/>
                <w:szCs w:val="20"/>
              </w:rPr>
              <w:t xml:space="preserve"> </w:t>
            </w:r>
          </w:p>
          <w:p w:rsidR="005261C0"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Su argomenti di studio comprende testi molto semplificati, con frasi elementari e vocaboli ad alta frequenza della disciplina</w:t>
            </w:r>
          </w:p>
        </w:tc>
      </w:tr>
      <w:tr w:rsidR="005261C0" w:rsidRPr="00757497" w:rsidTr="005D02E5">
        <w:tc>
          <w:tcPr>
            <w:tcW w:w="2518" w:type="dxa"/>
          </w:tcPr>
          <w:p w:rsidR="005261C0"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2</w:t>
            </w:r>
          </w:p>
        </w:tc>
        <w:tc>
          <w:tcPr>
            <w:tcW w:w="7260"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Comprende il senso generale di un testo elementare su temi noti </w:t>
            </w:r>
          </w:p>
          <w:p w:rsidR="005261C0"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Comprende un testo di studio semplificato con frasi strutturate in modo semplice</w:t>
            </w:r>
          </w:p>
        </w:tc>
      </w:tr>
      <w:tr w:rsidR="005261C0" w:rsidRPr="00757497" w:rsidTr="005D02E5">
        <w:tc>
          <w:tcPr>
            <w:tcW w:w="2518" w:type="dxa"/>
          </w:tcPr>
          <w:p w:rsidR="005261C0"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1</w:t>
            </w:r>
          </w:p>
        </w:tc>
        <w:tc>
          <w:tcPr>
            <w:tcW w:w="7260" w:type="dxa"/>
          </w:tcPr>
          <w:p w:rsidR="00EA477D" w:rsidRPr="00757497" w:rsidRDefault="005261C0"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Comprende testi in linguaggio corrente su temi a lui/lei accessibili</w:t>
            </w:r>
            <w:r w:rsidR="00EA477D" w:rsidRPr="00757497">
              <w:rPr>
                <w:rFonts w:asciiTheme="majorHAnsi" w:hAnsiTheme="majorHAnsi" w:cs="Times New Roman"/>
                <w:sz w:val="20"/>
                <w:szCs w:val="20"/>
              </w:rPr>
              <w:t xml:space="preserve"> </w:t>
            </w:r>
          </w:p>
          <w:p w:rsidR="005261C0"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Adeguatamente supportato, comprende i libri di testo</w:t>
            </w:r>
          </w:p>
        </w:tc>
      </w:tr>
      <w:tr w:rsidR="005261C0" w:rsidRPr="00757497" w:rsidTr="005D02E5">
        <w:tc>
          <w:tcPr>
            <w:tcW w:w="2518" w:type="dxa"/>
          </w:tcPr>
          <w:p w:rsidR="005261C0"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2</w:t>
            </w:r>
          </w:p>
        </w:tc>
        <w:tc>
          <w:tcPr>
            <w:tcW w:w="7260" w:type="dxa"/>
          </w:tcPr>
          <w:p w:rsidR="005261C0"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Riesce a comprendere un testo di narrativa (contemporanea) o su argomento di attualità</w:t>
            </w:r>
          </w:p>
        </w:tc>
      </w:tr>
    </w:tbl>
    <w:p w:rsidR="005D02E5" w:rsidRDefault="005D02E5" w:rsidP="007A4158">
      <w:pPr>
        <w:spacing w:after="0" w:line="240" w:lineRule="auto"/>
        <w:jc w:val="right"/>
        <w:rPr>
          <w:rFonts w:asciiTheme="majorHAnsi" w:hAnsiTheme="majorHAnsi" w:cs="Times New Roman"/>
          <w:b/>
          <w:sz w:val="32"/>
          <w:szCs w:val="20"/>
        </w:rPr>
      </w:pPr>
    </w:p>
    <w:tbl>
      <w:tblPr>
        <w:tblStyle w:val="Grigliatabella"/>
        <w:tblW w:w="0" w:type="auto"/>
        <w:tblLook w:val="04A0"/>
      </w:tblPr>
      <w:tblGrid>
        <w:gridCol w:w="2518"/>
        <w:gridCol w:w="7260"/>
      </w:tblGrid>
      <w:tr w:rsidR="00EA477D" w:rsidRPr="00757497" w:rsidTr="00802AB3">
        <w:tc>
          <w:tcPr>
            <w:tcW w:w="9778" w:type="dxa"/>
            <w:gridSpan w:val="2"/>
          </w:tcPr>
          <w:p w:rsidR="00EA477D" w:rsidRPr="00757497" w:rsidRDefault="00EA477D" w:rsidP="005D02E5">
            <w:pPr>
              <w:spacing w:line="360" w:lineRule="auto"/>
              <w:jc w:val="center"/>
              <w:rPr>
                <w:rFonts w:asciiTheme="majorHAnsi" w:hAnsiTheme="majorHAnsi" w:cs="Times New Roman"/>
                <w:b/>
                <w:sz w:val="28"/>
                <w:szCs w:val="20"/>
              </w:rPr>
            </w:pPr>
            <w:r w:rsidRPr="00757497">
              <w:rPr>
                <w:rFonts w:asciiTheme="majorHAnsi" w:hAnsiTheme="majorHAnsi" w:cs="Times New Roman"/>
                <w:b/>
                <w:sz w:val="28"/>
                <w:szCs w:val="20"/>
              </w:rPr>
              <w:t>PRODUZIONE ORALE</w:t>
            </w:r>
          </w:p>
        </w:tc>
      </w:tr>
      <w:tr w:rsidR="00EA477D" w:rsidRPr="00757497" w:rsidTr="005D02E5">
        <w:tc>
          <w:tcPr>
            <w:tcW w:w="2518"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Livello 0 principiante</w:t>
            </w:r>
          </w:p>
        </w:tc>
        <w:tc>
          <w:tcPr>
            <w:tcW w:w="7260"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Non si esprime oralmente in italiano </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Comunica con molta difficoltà </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Comunica con frasi composte da singole parole</w:t>
            </w:r>
          </w:p>
        </w:tc>
      </w:tr>
      <w:tr w:rsidR="00EA477D" w:rsidRPr="00757497" w:rsidTr="005D02E5">
        <w:tc>
          <w:tcPr>
            <w:tcW w:w="2518"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1</w:t>
            </w:r>
          </w:p>
        </w:tc>
        <w:tc>
          <w:tcPr>
            <w:tcW w:w="7260"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Sa rispondere a semplici domande e sa porne </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Sa usare espressioni quotidiane per soddisfare bisogni concreti </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produrre qualche frase semplice con lessico elementare Sa comunicare in modo semplice se l’interlocutore collabora</w:t>
            </w:r>
          </w:p>
          <w:p w:rsidR="00BD3A3D" w:rsidRPr="00757497" w:rsidRDefault="00BD3A3D" w:rsidP="005D02E5">
            <w:pPr>
              <w:spacing w:line="360" w:lineRule="auto"/>
              <w:jc w:val="both"/>
              <w:rPr>
                <w:rFonts w:asciiTheme="majorHAnsi" w:hAnsiTheme="majorHAnsi" w:cs="Times New Roman"/>
                <w:sz w:val="20"/>
                <w:szCs w:val="20"/>
              </w:rPr>
            </w:pPr>
          </w:p>
        </w:tc>
      </w:tr>
      <w:tr w:rsidR="00EA477D" w:rsidRPr="00757497" w:rsidTr="005D02E5">
        <w:tc>
          <w:tcPr>
            <w:tcW w:w="2518"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2</w:t>
            </w:r>
          </w:p>
        </w:tc>
        <w:tc>
          <w:tcPr>
            <w:tcW w:w="7260"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Sa produrre messaggi semplici su temi quotidiani e scolastici ricorrenti </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Prende l’iniziativa per comunicare in modo semplice </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descrivere in modo semplice fatti legati alla propria provenienza, formazione, ambiente</w:t>
            </w:r>
          </w:p>
        </w:tc>
      </w:tr>
      <w:tr w:rsidR="00EA477D" w:rsidRPr="00757497" w:rsidTr="005D02E5">
        <w:tc>
          <w:tcPr>
            <w:tcW w:w="2518"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1</w:t>
            </w:r>
          </w:p>
        </w:tc>
        <w:tc>
          <w:tcPr>
            <w:tcW w:w="7260"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Sa comunicare in modo semplice e coerente su argomenti (per lui/lei) familiari </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partecipare in modo adeguato a conversazioni su argomenti (per lui/lei) familiari</w:t>
            </w:r>
          </w:p>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riferire su un’esperienza, un avvenimento, un film, “su un testo letto”</w:t>
            </w:r>
          </w:p>
        </w:tc>
      </w:tr>
      <w:tr w:rsidR="00EA477D" w:rsidRPr="00757497" w:rsidTr="005D02E5">
        <w:tc>
          <w:tcPr>
            <w:tcW w:w="2518"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2</w:t>
            </w:r>
          </w:p>
        </w:tc>
        <w:tc>
          <w:tcPr>
            <w:tcW w:w="7260" w:type="dxa"/>
          </w:tcPr>
          <w:p w:rsidR="00EA477D" w:rsidRPr="00757497" w:rsidRDefault="00EA477D"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Si esprime in modo chiaro e articolato su una vasta gamma di argomenti, esprimendo eventualmente anche la propria opinione</w:t>
            </w:r>
          </w:p>
        </w:tc>
      </w:tr>
    </w:tbl>
    <w:p w:rsidR="003A06EF" w:rsidRPr="00757497" w:rsidRDefault="003A06EF" w:rsidP="005D02E5">
      <w:pPr>
        <w:pBdr>
          <w:top w:val="single" w:sz="4" w:space="1" w:color="auto"/>
          <w:left w:val="single" w:sz="4" w:space="4" w:color="auto"/>
          <w:bottom w:val="single" w:sz="4" w:space="1" w:color="auto"/>
          <w:right w:val="single" w:sz="4" w:space="4" w:color="auto"/>
        </w:pBdr>
        <w:spacing w:after="0" w:line="360" w:lineRule="auto"/>
        <w:jc w:val="center"/>
        <w:rPr>
          <w:rFonts w:asciiTheme="majorHAnsi" w:hAnsiTheme="majorHAnsi" w:cs="Times New Roman"/>
          <w:b/>
          <w:sz w:val="28"/>
          <w:szCs w:val="20"/>
        </w:rPr>
      </w:pPr>
      <w:r w:rsidRPr="00757497">
        <w:rPr>
          <w:rFonts w:asciiTheme="majorHAnsi" w:hAnsiTheme="majorHAnsi" w:cs="Times New Roman"/>
          <w:b/>
          <w:sz w:val="28"/>
          <w:szCs w:val="20"/>
        </w:rPr>
        <w:t>PRODUZIONE SCRITTA</w:t>
      </w:r>
    </w:p>
    <w:tbl>
      <w:tblPr>
        <w:tblStyle w:val="Grigliatabella"/>
        <w:tblW w:w="0" w:type="auto"/>
        <w:tblLook w:val="04A0"/>
      </w:tblPr>
      <w:tblGrid>
        <w:gridCol w:w="2518"/>
        <w:gridCol w:w="7260"/>
      </w:tblGrid>
      <w:tr w:rsidR="002648C1" w:rsidRPr="00757497" w:rsidTr="005D02E5">
        <w:tc>
          <w:tcPr>
            <w:tcW w:w="2518"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Livello 0 principiante</w:t>
            </w:r>
          </w:p>
        </w:tc>
        <w:tc>
          <w:tcPr>
            <w:tcW w:w="7260"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Non sa scrivere l’alfabeto latino </w:t>
            </w:r>
          </w:p>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Scrive qualche parola (in italiano)</w:t>
            </w:r>
          </w:p>
        </w:tc>
      </w:tr>
      <w:tr w:rsidR="002648C1" w:rsidRPr="00757497" w:rsidTr="005D02E5">
        <w:tc>
          <w:tcPr>
            <w:tcW w:w="2518"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1</w:t>
            </w:r>
          </w:p>
        </w:tc>
        <w:tc>
          <w:tcPr>
            <w:tcW w:w="7260"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scrivere sotto dettatura frasi semplici</w:t>
            </w:r>
          </w:p>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produrre frasi semplici con lo spunto di immagini e di domande</w:t>
            </w:r>
          </w:p>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produrre brevi frasi e messaggi</w:t>
            </w:r>
          </w:p>
        </w:tc>
      </w:tr>
      <w:tr w:rsidR="002648C1" w:rsidRPr="00757497" w:rsidTr="005D02E5">
        <w:tc>
          <w:tcPr>
            <w:tcW w:w="2518"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A 2</w:t>
            </w:r>
          </w:p>
        </w:tc>
        <w:tc>
          <w:tcPr>
            <w:tcW w:w="7260"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 xml:space="preserve">Sa produrre un testo semplice con la guida di un questionario </w:t>
            </w:r>
          </w:p>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Se opportunamente preparato, sa produrre un testo semplice, comprensibile, anche se con alcuni errori</w:t>
            </w:r>
          </w:p>
        </w:tc>
      </w:tr>
      <w:tr w:rsidR="002648C1" w:rsidRPr="00757497" w:rsidTr="005D02E5">
        <w:tc>
          <w:tcPr>
            <w:tcW w:w="2518"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1</w:t>
            </w:r>
          </w:p>
        </w:tc>
        <w:tc>
          <w:tcPr>
            <w:tcW w:w="7260"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produrre testi semplici e coerenti su argomento noti</w:t>
            </w:r>
          </w:p>
        </w:tc>
      </w:tr>
      <w:tr w:rsidR="002648C1" w:rsidRPr="00757497" w:rsidTr="005D02E5">
        <w:tc>
          <w:tcPr>
            <w:tcW w:w="2518"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B 2</w:t>
            </w:r>
          </w:p>
        </w:tc>
        <w:tc>
          <w:tcPr>
            <w:tcW w:w="7260" w:type="dxa"/>
          </w:tcPr>
          <w:p w:rsidR="002648C1" w:rsidRPr="00757497" w:rsidRDefault="002648C1" w:rsidP="005D02E5">
            <w:pPr>
              <w:spacing w:line="360" w:lineRule="auto"/>
              <w:jc w:val="both"/>
              <w:rPr>
                <w:rFonts w:asciiTheme="majorHAnsi" w:hAnsiTheme="majorHAnsi" w:cs="Times New Roman"/>
                <w:sz w:val="20"/>
                <w:szCs w:val="20"/>
              </w:rPr>
            </w:pPr>
            <w:r w:rsidRPr="00757497">
              <w:rPr>
                <w:rFonts w:asciiTheme="majorHAnsi" w:hAnsiTheme="majorHAnsi" w:cs="Times New Roman"/>
                <w:sz w:val="20"/>
                <w:szCs w:val="20"/>
              </w:rPr>
              <w:t>Sa produrre testi articolati su diversi argomenti di suo interesse</w:t>
            </w:r>
          </w:p>
        </w:tc>
      </w:tr>
    </w:tbl>
    <w:p w:rsidR="002648C1" w:rsidRPr="00757497" w:rsidRDefault="002648C1" w:rsidP="008A7363">
      <w:pPr>
        <w:spacing w:after="0" w:line="240" w:lineRule="auto"/>
        <w:jc w:val="both"/>
        <w:rPr>
          <w:rFonts w:asciiTheme="majorHAnsi" w:hAnsiTheme="majorHAnsi" w:cs="Times New Roman"/>
          <w:sz w:val="20"/>
          <w:szCs w:val="20"/>
        </w:rPr>
      </w:pPr>
    </w:p>
    <w:p w:rsidR="00BD3A3D" w:rsidRPr="00757497" w:rsidRDefault="00BD3A3D" w:rsidP="008A7363">
      <w:pPr>
        <w:spacing w:after="0" w:line="240" w:lineRule="auto"/>
        <w:jc w:val="both"/>
        <w:rPr>
          <w:rFonts w:asciiTheme="majorHAnsi" w:hAnsiTheme="majorHAnsi" w:cs="Times New Roman"/>
          <w:sz w:val="20"/>
          <w:szCs w:val="20"/>
        </w:rPr>
      </w:pPr>
    </w:p>
    <w:p w:rsidR="003A06EF" w:rsidRPr="00757497" w:rsidRDefault="003A06EF" w:rsidP="00BD3A3D">
      <w:pPr>
        <w:spacing w:after="0"/>
        <w:jc w:val="both"/>
        <w:rPr>
          <w:rFonts w:asciiTheme="majorHAnsi" w:hAnsiTheme="majorHAnsi" w:cs="Times New Roman"/>
          <w:sz w:val="20"/>
          <w:szCs w:val="20"/>
        </w:rPr>
      </w:pPr>
      <w:r w:rsidRPr="00757497">
        <w:rPr>
          <w:rFonts w:asciiTheme="majorHAnsi" w:hAnsiTheme="majorHAnsi" w:cs="Times New Roman"/>
          <w:sz w:val="20"/>
          <w:szCs w:val="20"/>
        </w:rPr>
        <w:t>N.B. 1) L’indicazione del Livello di competenza (principiante, A1, A2, B1, B2) sono riferiti al Framework europeo</w:t>
      </w:r>
    </w:p>
    <w:p w:rsidR="003A06EF" w:rsidRPr="00757497" w:rsidRDefault="003A06EF" w:rsidP="00BD3A3D">
      <w:pPr>
        <w:spacing w:after="0"/>
        <w:jc w:val="both"/>
        <w:rPr>
          <w:rFonts w:asciiTheme="majorHAnsi" w:hAnsiTheme="majorHAnsi" w:cs="Times New Roman"/>
          <w:sz w:val="20"/>
          <w:szCs w:val="20"/>
        </w:rPr>
      </w:pPr>
      <w:r w:rsidRPr="00757497">
        <w:rPr>
          <w:rFonts w:asciiTheme="majorHAnsi" w:hAnsiTheme="majorHAnsi" w:cs="Times New Roman"/>
          <w:sz w:val="20"/>
          <w:szCs w:val="20"/>
        </w:rPr>
        <w:t>2) Le abilità indicate nella scheda linguistica prescindono dall’età e dal livello generale di istruzione dello studente e consentono di delineare principalmente la competenza linguistica finalizzata alla comunicazione orale e scritta (fondamentale e strumentale all’acquisizione di ogni contenuto disciplinare e all’integrazione). Gli alunni neo arrivati, infatti, partono generalmente tutti da un livello basso o nullo di conoscenza dell’ italiano.</w:t>
      </w:r>
    </w:p>
    <w:p w:rsidR="003A06EF" w:rsidRPr="00757497" w:rsidRDefault="003A06EF" w:rsidP="00BD3A3D">
      <w:pPr>
        <w:spacing w:after="0"/>
        <w:jc w:val="both"/>
        <w:rPr>
          <w:rFonts w:asciiTheme="majorHAnsi" w:hAnsiTheme="majorHAnsi" w:cs="Times New Roman"/>
          <w:sz w:val="20"/>
          <w:szCs w:val="20"/>
        </w:rPr>
      </w:pPr>
      <w:r w:rsidRPr="00757497">
        <w:rPr>
          <w:rFonts w:asciiTheme="majorHAnsi" w:hAnsiTheme="majorHAnsi" w:cs="Times New Roman"/>
          <w:sz w:val="20"/>
          <w:szCs w:val="20"/>
        </w:rPr>
        <w:t>3) Un livello si ritiene raggiunto se sono conseguite tutte le quattro abilità a tale livello. Le abilità indicate fungono pure da obiettivi per l’insegnamento nelle diverse fasi dell’acquisizione dell’italiano da parte dell’alunno.</w:t>
      </w:r>
    </w:p>
    <w:p w:rsidR="002648C1" w:rsidRPr="00757497" w:rsidRDefault="002648C1">
      <w:pPr>
        <w:rPr>
          <w:rFonts w:asciiTheme="majorHAnsi" w:hAnsiTheme="majorHAnsi" w:cs="Times New Roman"/>
          <w:sz w:val="20"/>
          <w:szCs w:val="20"/>
        </w:rPr>
      </w:pPr>
    </w:p>
    <w:sectPr w:rsidR="002648C1" w:rsidRPr="00757497" w:rsidSect="00E16A51">
      <w:headerReference w:type="default" r:id="rId9"/>
      <w:footerReference w:type="default" r:id="rId10"/>
      <w:headerReference w:type="first" r:id="rId11"/>
      <w:type w:val="continuous"/>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375" w:rsidRDefault="00E57375" w:rsidP="009F4740">
      <w:pPr>
        <w:spacing w:after="0" w:line="240" w:lineRule="auto"/>
      </w:pPr>
      <w:r>
        <w:separator/>
      </w:r>
    </w:p>
  </w:endnote>
  <w:endnote w:type="continuationSeparator" w:id="0">
    <w:p w:rsidR="00E57375" w:rsidRDefault="00E57375" w:rsidP="009F47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AB3" w:rsidRDefault="00802AB3">
    <w:pPr>
      <w:pStyle w:val="Pidipagina"/>
      <w:jc w:val="right"/>
    </w:pPr>
  </w:p>
  <w:p w:rsidR="00802AB3" w:rsidRDefault="00802AB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375" w:rsidRDefault="00E57375" w:rsidP="009F4740">
      <w:pPr>
        <w:spacing w:after="0" w:line="240" w:lineRule="auto"/>
      </w:pPr>
      <w:r>
        <w:separator/>
      </w:r>
    </w:p>
  </w:footnote>
  <w:footnote w:type="continuationSeparator" w:id="0">
    <w:p w:rsidR="00E57375" w:rsidRDefault="00E57375" w:rsidP="009F47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AB3" w:rsidRDefault="00802AB3">
    <w:pPr>
      <w:pStyle w:val="Intestazione"/>
    </w:pPr>
  </w:p>
  <w:p w:rsidR="00802AB3" w:rsidRDefault="00802AB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AB3" w:rsidRDefault="00802AB3" w:rsidP="00B41FFB">
    <w:pPr>
      <w:pStyle w:val="Intestazione"/>
    </w:pPr>
  </w:p>
  <w:p w:rsidR="00802AB3" w:rsidRDefault="00802AB3">
    <w:pPr>
      <w:pStyle w:val="Intestazione"/>
    </w:pPr>
    <w:bookmarkStart w:id="18" w:name="_top"/>
    <w:bookmarkEnd w:id="18"/>
    <w:r>
      <w:rPr>
        <w:noProof/>
        <w:szCs w:val="12"/>
        <w:lang w:eastAsia="it-IT"/>
      </w:rPr>
      <w:drawing>
        <wp:inline distT="0" distB="0" distL="0" distR="0">
          <wp:extent cx="6120130" cy="2113915"/>
          <wp:effectExtent l="0" t="0" r="0" b="0"/>
          <wp:docPr id="5" name="Immagine 5" descr="logo 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cuola"/>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2113915"/>
                  </a:xfrm>
                  <a:prstGeom prst="rect">
                    <a:avLst/>
                  </a:prstGeom>
                  <a:noFill/>
                  <a:ln>
                    <a:noFill/>
                  </a:ln>
                </pic:spPr>
              </pic:pic>
            </a:graphicData>
          </a:graphic>
        </wp:inline>
      </w:drawing>
    </w:r>
  </w:p>
  <w:p w:rsidR="00802AB3" w:rsidRPr="006800C1" w:rsidRDefault="00802AB3" w:rsidP="00B41FFB">
    <w:pPr>
      <w:pStyle w:val="Intestazione"/>
      <w:pBdr>
        <w:bottom w:val="single" w:sz="12" w:space="1" w:color="auto"/>
      </w:pBdr>
      <w:rPr>
        <w:rFonts w:ascii="Times New Roman" w:hAnsi="Times New Roman" w:cs="Times New Roman"/>
      </w:rPr>
    </w:pPr>
  </w:p>
  <w:p w:rsidR="00802AB3" w:rsidRDefault="00802AB3">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BDF"/>
    <w:multiLevelType w:val="hybridMultilevel"/>
    <w:tmpl w:val="F1CCDD16"/>
    <w:lvl w:ilvl="0" w:tplc="8222E32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AC01542"/>
    <w:multiLevelType w:val="hybridMultilevel"/>
    <w:tmpl w:val="6D20BE78"/>
    <w:lvl w:ilvl="0" w:tplc="0410000D">
      <w:start w:val="1"/>
      <w:numFmt w:val="bullet"/>
      <w:lvlText w:val=""/>
      <w:lvlJc w:val="left"/>
      <w:pPr>
        <w:ind w:left="773" w:hanging="360"/>
      </w:pPr>
      <w:rPr>
        <w:rFonts w:ascii="Wingdings" w:hAnsi="Wingdings"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
    <w:nsid w:val="18117772"/>
    <w:multiLevelType w:val="hybridMultilevel"/>
    <w:tmpl w:val="5A18B36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98A6EC3"/>
    <w:multiLevelType w:val="hybridMultilevel"/>
    <w:tmpl w:val="9BAC7EB2"/>
    <w:lvl w:ilvl="0" w:tplc="0410000D">
      <w:start w:val="1"/>
      <w:numFmt w:val="bullet"/>
      <w:lvlText w:val=""/>
      <w:lvlJc w:val="left"/>
      <w:pPr>
        <w:ind w:left="720" w:hanging="360"/>
      </w:pPr>
      <w:rPr>
        <w:rFonts w:ascii="Wingdings" w:hAnsi="Wingdings" w:hint="default"/>
      </w:rPr>
    </w:lvl>
    <w:lvl w:ilvl="1" w:tplc="ED7A0FEA">
      <w:numFmt w:val="bullet"/>
      <w:lvlText w:val="-"/>
      <w:lvlJc w:val="left"/>
      <w:pPr>
        <w:ind w:left="1440" w:hanging="360"/>
      </w:pPr>
      <w:rPr>
        <w:rFonts w:ascii="Cambria" w:eastAsiaTheme="minorHAnsi" w:hAnsi="Cambria"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A847309"/>
    <w:multiLevelType w:val="hybridMultilevel"/>
    <w:tmpl w:val="E302879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C937774"/>
    <w:multiLevelType w:val="hybridMultilevel"/>
    <w:tmpl w:val="CD387B3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EB427DE"/>
    <w:multiLevelType w:val="hybridMultilevel"/>
    <w:tmpl w:val="6C7671E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406"/>
    <w:multiLevelType w:val="hybridMultilevel"/>
    <w:tmpl w:val="D36EB85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7D194C"/>
    <w:multiLevelType w:val="hybridMultilevel"/>
    <w:tmpl w:val="8184396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E0C48CA"/>
    <w:multiLevelType w:val="hybridMultilevel"/>
    <w:tmpl w:val="3E942F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0073904"/>
    <w:multiLevelType w:val="hybridMultilevel"/>
    <w:tmpl w:val="3096351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59E37E7"/>
    <w:multiLevelType w:val="hybridMultilevel"/>
    <w:tmpl w:val="C1AC87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7F742B9"/>
    <w:multiLevelType w:val="hybridMultilevel"/>
    <w:tmpl w:val="0C8471F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87D47CE"/>
    <w:multiLevelType w:val="hybridMultilevel"/>
    <w:tmpl w:val="CFB6F4CA"/>
    <w:lvl w:ilvl="0" w:tplc="0410000D">
      <w:start w:val="1"/>
      <w:numFmt w:val="bullet"/>
      <w:lvlText w:val=""/>
      <w:lvlJc w:val="left"/>
      <w:pPr>
        <w:ind w:left="767" w:hanging="360"/>
      </w:pPr>
      <w:rPr>
        <w:rFonts w:ascii="Wingdings" w:hAnsi="Wingdings" w:hint="default"/>
      </w:rPr>
    </w:lvl>
    <w:lvl w:ilvl="1" w:tplc="04100003" w:tentative="1">
      <w:start w:val="1"/>
      <w:numFmt w:val="bullet"/>
      <w:lvlText w:val="o"/>
      <w:lvlJc w:val="left"/>
      <w:pPr>
        <w:ind w:left="1487" w:hanging="360"/>
      </w:pPr>
      <w:rPr>
        <w:rFonts w:ascii="Courier New" w:hAnsi="Courier New" w:cs="Courier New" w:hint="default"/>
      </w:rPr>
    </w:lvl>
    <w:lvl w:ilvl="2" w:tplc="04100005" w:tentative="1">
      <w:start w:val="1"/>
      <w:numFmt w:val="bullet"/>
      <w:lvlText w:val=""/>
      <w:lvlJc w:val="left"/>
      <w:pPr>
        <w:ind w:left="2207" w:hanging="360"/>
      </w:pPr>
      <w:rPr>
        <w:rFonts w:ascii="Wingdings" w:hAnsi="Wingdings" w:hint="default"/>
      </w:rPr>
    </w:lvl>
    <w:lvl w:ilvl="3" w:tplc="04100001" w:tentative="1">
      <w:start w:val="1"/>
      <w:numFmt w:val="bullet"/>
      <w:lvlText w:val=""/>
      <w:lvlJc w:val="left"/>
      <w:pPr>
        <w:ind w:left="2927" w:hanging="360"/>
      </w:pPr>
      <w:rPr>
        <w:rFonts w:ascii="Symbol" w:hAnsi="Symbol" w:hint="default"/>
      </w:rPr>
    </w:lvl>
    <w:lvl w:ilvl="4" w:tplc="04100003" w:tentative="1">
      <w:start w:val="1"/>
      <w:numFmt w:val="bullet"/>
      <w:lvlText w:val="o"/>
      <w:lvlJc w:val="left"/>
      <w:pPr>
        <w:ind w:left="3647" w:hanging="360"/>
      </w:pPr>
      <w:rPr>
        <w:rFonts w:ascii="Courier New" w:hAnsi="Courier New" w:cs="Courier New" w:hint="default"/>
      </w:rPr>
    </w:lvl>
    <w:lvl w:ilvl="5" w:tplc="04100005" w:tentative="1">
      <w:start w:val="1"/>
      <w:numFmt w:val="bullet"/>
      <w:lvlText w:val=""/>
      <w:lvlJc w:val="left"/>
      <w:pPr>
        <w:ind w:left="4367" w:hanging="360"/>
      </w:pPr>
      <w:rPr>
        <w:rFonts w:ascii="Wingdings" w:hAnsi="Wingdings" w:hint="default"/>
      </w:rPr>
    </w:lvl>
    <w:lvl w:ilvl="6" w:tplc="04100001" w:tentative="1">
      <w:start w:val="1"/>
      <w:numFmt w:val="bullet"/>
      <w:lvlText w:val=""/>
      <w:lvlJc w:val="left"/>
      <w:pPr>
        <w:ind w:left="5087" w:hanging="360"/>
      </w:pPr>
      <w:rPr>
        <w:rFonts w:ascii="Symbol" w:hAnsi="Symbol" w:hint="default"/>
      </w:rPr>
    </w:lvl>
    <w:lvl w:ilvl="7" w:tplc="04100003" w:tentative="1">
      <w:start w:val="1"/>
      <w:numFmt w:val="bullet"/>
      <w:lvlText w:val="o"/>
      <w:lvlJc w:val="left"/>
      <w:pPr>
        <w:ind w:left="5807" w:hanging="360"/>
      </w:pPr>
      <w:rPr>
        <w:rFonts w:ascii="Courier New" w:hAnsi="Courier New" w:cs="Courier New" w:hint="default"/>
      </w:rPr>
    </w:lvl>
    <w:lvl w:ilvl="8" w:tplc="04100005" w:tentative="1">
      <w:start w:val="1"/>
      <w:numFmt w:val="bullet"/>
      <w:lvlText w:val=""/>
      <w:lvlJc w:val="left"/>
      <w:pPr>
        <w:ind w:left="6527" w:hanging="360"/>
      </w:pPr>
      <w:rPr>
        <w:rFonts w:ascii="Wingdings" w:hAnsi="Wingdings" w:hint="default"/>
      </w:rPr>
    </w:lvl>
  </w:abstractNum>
  <w:abstractNum w:abstractNumId="14">
    <w:nsid w:val="3B1B3345"/>
    <w:multiLevelType w:val="hybridMultilevel"/>
    <w:tmpl w:val="FB4EA5E4"/>
    <w:lvl w:ilvl="0" w:tplc="1B029BD0">
      <w:numFmt w:val="bullet"/>
      <w:lvlText w:val="-"/>
      <w:lvlJc w:val="left"/>
      <w:pPr>
        <w:ind w:left="720" w:hanging="360"/>
      </w:pPr>
      <w:rPr>
        <w:rFonts w:ascii="Cambria" w:eastAsiaTheme="minorHAnsi"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27F482D"/>
    <w:multiLevelType w:val="hybridMultilevel"/>
    <w:tmpl w:val="627475F2"/>
    <w:lvl w:ilvl="0" w:tplc="0410000F">
      <w:start w:val="1"/>
      <w:numFmt w:val="decimal"/>
      <w:lvlText w:val="%1."/>
      <w:lvlJc w:val="left"/>
      <w:pPr>
        <w:ind w:left="767" w:hanging="360"/>
      </w:pPr>
    </w:lvl>
    <w:lvl w:ilvl="1" w:tplc="04100019" w:tentative="1">
      <w:start w:val="1"/>
      <w:numFmt w:val="lowerLetter"/>
      <w:lvlText w:val="%2."/>
      <w:lvlJc w:val="left"/>
      <w:pPr>
        <w:ind w:left="1487" w:hanging="360"/>
      </w:pPr>
    </w:lvl>
    <w:lvl w:ilvl="2" w:tplc="0410001B" w:tentative="1">
      <w:start w:val="1"/>
      <w:numFmt w:val="lowerRoman"/>
      <w:lvlText w:val="%3."/>
      <w:lvlJc w:val="right"/>
      <w:pPr>
        <w:ind w:left="2207" w:hanging="180"/>
      </w:pPr>
    </w:lvl>
    <w:lvl w:ilvl="3" w:tplc="0410000F" w:tentative="1">
      <w:start w:val="1"/>
      <w:numFmt w:val="decimal"/>
      <w:lvlText w:val="%4."/>
      <w:lvlJc w:val="left"/>
      <w:pPr>
        <w:ind w:left="2927" w:hanging="360"/>
      </w:pPr>
    </w:lvl>
    <w:lvl w:ilvl="4" w:tplc="04100019" w:tentative="1">
      <w:start w:val="1"/>
      <w:numFmt w:val="lowerLetter"/>
      <w:lvlText w:val="%5."/>
      <w:lvlJc w:val="left"/>
      <w:pPr>
        <w:ind w:left="3647" w:hanging="360"/>
      </w:pPr>
    </w:lvl>
    <w:lvl w:ilvl="5" w:tplc="0410001B" w:tentative="1">
      <w:start w:val="1"/>
      <w:numFmt w:val="lowerRoman"/>
      <w:lvlText w:val="%6."/>
      <w:lvlJc w:val="right"/>
      <w:pPr>
        <w:ind w:left="4367" w:hanging="180"/>
      </w:pPr>
    </w:lvl>
    <w:lvl w:ilvl="6" w:tplc="0410000F" w:tentative="1">
      <w:start w:val="1"/>
      <w:numFmt w:val="decimal"/>
      <w:lvlText w:val="%7."/>
      <w:lvlJc w:val="left"/>
      <w:pPr>
        <w:ind w:left="5087" w:hanging="360"/>
      </w:pPr>
    </w:lvl>
    <w:lvl w:ilvl="7" w:tplc="04100019" w:tentative="1">
      <w:start w:val="1"/>
      <w:numFmt w:val="lowerLetter"/>
      <w:lvlText w:val="%8."/>
      <w:lvlJc w:val="left"/>
      <w:pPr>
        <w:ind w:left="5807" w:hanging="360"/>
      </w:pPr>
    </w:lvl>
    <w:lvl w:ilvl="8" w:tplc="0410001B" w:tentative="1">
      <w:start w:val="1"/>
      <w:numFmt w:val="lowerRoman"/>
      <w:lvlText w:val="%9."/>
      <w:lvlJc w:val="right"/>
      <w:pPr>
        <w:ind w:left="6527" w:hanging="180"/>
      </w:pPr>
    </w:lvl>
  </w:abstractNum>
  <w:abstractNum w:abstractNumId="16">
    <w:nsid w:val="476774EE"/>
    <w:multiLevelType w:val="hybridMultilevel"/>
    <w:tmpl w:val="37C6F46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87A2A75"/>
    <w:multiLevelType w:val="hybridMultilevel"/>
    <w:tmpl w:val="30F81B0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E6E265C"/>
    <w:multiLevelType w:val="hybridMultilevel"/>
    <w:tmpl w:val="911C647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FED0FB9"/>
    <w:multiLevelType w:val="hybridMultilevel"/>
    <w:tmpl w:val="B1AA332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EBB6421"/>
    <w:multiLevelType w:val="hybridMultilevel"/>
    <w:tmpl w:val="42B2086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1E84EAC"/>
    <w:multiLevelType w:val="hybridMultilevel"/>
    <w:tmpl w:val="E64EE9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8D154E2"/>
    <w:multiLevelType w:val="hybridMultilevel"/>
    <w:tmpl w:val="3DFC5EE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BD7795"/>
    <w:multiLevelType w:val="hybridMultilevel"/>
    <w:tmpl w:val="C5BE9FE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4FC2E6C"/>
    <w:multiLevelType w:val="hybridMultilevel"/>
    <w:tmpl w:val="2AB49F6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9CE32B6"/>
    <w:multiLevelType w:val="hybridMultilevel"/>
    <w:tmpl w:val="35E640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F50773F"/>
    <w:multiLevelType w:val="hybridMultilevel"/>
    <w:tmpl w:val="F9DC00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7"/>
  </w:num>
  <w:num w:numId="4">
    <w:abstractNumId w:val="24"/>
  </w:num>
  <w:num w:numId="5">
    <w:abstractNumId w:val="23"/>
  </w:num>
  <w:num w:numId="6">
    <w:abstractNumId w:val="26"/>
  </w:num>
  <w:num w:numId="7">
    <w:abstractNumId w:val="15"/>
  </w:num>
  <w:num w:numId="8">
    <w:abstractNumId w:val="13"/>
  </w:num>
  <w:num w:numId="9">
    <w:abstractNumId w:val="25"/>
  </w:num>
  <w:num w:numId="10">
    <w:abstractNumId w:val="8"/>
  </w:num>
  <w:num w:numId="11">
    <w:abstractNumId w:val="3"/>
  </w:num>
  <w:num w:numId="12">
    <w:abstractNumId w:val="1"/>
  </w:num>
  <w:num w:numId="13">
    <w:abstractNumId w:val="7"/>
  </w:num>
  <w:num w:numId="14">
    <w:abstractNumId w:val="12"/>
  </w:num>
  <w:num w:numId="15">
    <w:abstractNumId w:val="5"/>
  </w:num>
  <w:num w:numId="16">
    <w:abstractNumId w:val="16"/>
  </w:num>
  <w:num w:numId="17">
    <w:abstractNumId w:val="18"/>
  </w:num>
  <w:num w:numId="18">
    <w:abstractNumId w:val="9"/>
  </w:num>
  <w:num w:numId="19">
    <w:abstractNumId w:val="10"/>
  </w:num>
  <w:num w:numId="20">
    <w:abstractNumId w:val="22"/>
  </w:num>
  <w:num w:numId="21">
    <w:abstractNumId w:val="19"/>
  </w:num>
  <w:num w:numId="22">
    <w:abstractNumId w:val="0"/>
  </w:num>
  <w:num w:numId="23">
    <w:abstractNumId w:val="21"/>
  </w:num>
  <w:num w:numId="24">
    <w:abstractNumId w:val="2"/>
  </w:num>
  <w:num w:numId="25">
    <w:abstractNumId w:val="20"/>
  </w:num>
  <w:num w:numId="26">
    <w:abstractNumId w:val="14"/>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hyphenationZone w:val="283"/>
  <w:characterSpacingControl w:val="doNotCompress"/>
  <w:savePreviewPicture/>
  <w:hdrShapeDefaults>
    <o:shapedefaults v:ext="edit" spidmax="11266"/>
  </w:hdrShapeDefaults>
  <w:footnotePr>
    <w:footnote w:id="-1"/>
    <w:footnote w:id="0"/>
  </w:footnotePr>
  <w:endnotePr>
    <w:endnote w:id="-1"/>
    <w:endnote w:id="0"/>
  </w:endnotePr>
  <w:compat/>
  <w:rsids>
    <w:rsidRoot w:val="003A06EF"/>
    <w:rsid w:val="00003281"/>
    <w:rsid w:val="000109BE"/>
    <w:rsid w:val="00012353"/>
    <w:rsid w:val="0001561E"/>
    <w:rsid w:val="00016F38"/>
    <w:rsid w:val="00017E91"/>
    <w:rsid w:val="00022FF0"/>
    <w:rsid w:val="0003200F"/>
    <w:rsid w:val="000403DE"/>
    <w:rsid w:val="000433C3"/>
    <w:rsid w:val="00045054"/>
    <w:rsid w:val="0004638B"/>
    <w:rsid w:val="00050C61"/>
    <w:rsid w:val="00050D71"/>
    <w:rsid w:val="000548E2"/>
    <w:rsid w:val="0006032B"/>
    <w:rsid w:val="000624B7"/>
    <w:rsid w:val="00067B08"/>
    <w:rsid w:val="00074CD2"/>
    <w:rsid w:val="00075C55"/>
    <w:rsid w:val="0008025D"/>
    <w:rsid w:val="00082880"/>
    <w:rsid w:val="000831C1"/>
    <w:rsid w:val="00084597"/>
    <w:rsid w:val="000853A2"/>
    <w:rsid w:val="00090BE7"/>
    <w:rsid w:val="00094C67"/>
    <w:rsid w:val="000A27B8"/>
    <w:rsid w:val="000A7FCB"/>
    <w:rsid w:val="000B1BE1"/>
    <w:rsid w:val="000B273D"/>
    <w:rsid w:val="000C0698"/>
    <w:rsid w:val="000C63F5"/>
    <w:rsid w:val="000C656B"/>
    <w:rsid w:val="000C6B65"/>
    <w:rsid w:val="000D48CA"/>
    <w:rsid w:val="000D7C9C"/>
    <w:rsid w:val="000E0126"/>
    <w:rsid w:val="000E53DC"/>
    <w:rsid w:val="000E687E"/>
    <w:rsid w:val="000F33D7"/>
    <w:rsid w:val="0010279E"/>
    <w:rsid w:val="0011798C"/>
    <w:rsid w:val="0012525A"/>
    <w:rsid w:val="00125AC0"/>
    <w:rsid w:val="00135043"/>
    <w:rsid w:val="001416D1"/>
    <w:rsid w:val="00143E33"/>
    <w:rsid w:val="001463AA"/>
    <w:rsid w:val="00161061"/>
    <w:rsid w:val="00176239"/>
    <w:rsid w:val="00176C04"/>
    <w:rsid w:val="00185489"/>
    <w:rsid w:val="0018664B"/>
    <w:rsid w:val="0019745B"/>
    <w:rsid w:val="001A11E3"/>
    <w:rsid w:val="001A3E1F"/>
    <w:rsid w:val="001A53BA"/>
    <w:rsid w:val="001B7379"/>
    <w:rsid w:val="001C3C9F"/>
    <w:rsid w:val="001C58D7"/>
    <w:rsid w:val="001C6D12"/>
    <w:rsid w:val="001D1D9F"/>
    <w:rsid w:val="001E1930"/>
    <w:rsid w:val="002070BF"/>
    <w:rsid w:val="00236708"/>
    <w:rsid w:val="00246F0C"/>
    <w:rsid w:val="00250A6D"/>
    <w:rsid w:val="00253CA6"/>
    <w:rsid w:val="0025676E"/>
    <w:rsid w:val="002648C1"/>
    <w:rsid w:val="00267CD3"/>
    <w:rsid w:val="0028086E"/>
    <w:rsid w:val="00286831"/>
    <w:rsid w:val="00287D93"/>
    <w:rsid w:val="00292854"/>
    <w:rsid w:val="0029395D"/>
    <w:rsid w:val="002A2116"/>
    <w:rsid w:val="002A50FB"/>
    <w:rsid w:val="002A52DE"/>
    <w:rsid w:val="002A7B98"/>
    <w:rsid w:val="002C44CC"/>
    <w:rsid w:val="002D6EC4"/>
    <w:rsid w:val="002E667F"/>
    <w:rsid w:val="002F14D7"/>
    <w:rsid w:val="002F496C"/>
    <w:rsid w:val="003046C7"/>
    <w:rsid w:val="0031301C"/>
    <w:rsid w:val="003147A4"/>
    <w:rsid w:val="0031499A"/>
    <w:rsid w:val="003233A8"/>
    <w:rsid w:val="00326F1B"/>
    <w:rsid w:val="003325E8"/>
    <w:rsid w:val="0035228C"/>
    <w:rsid w:val="00354C21"/>
    <w:rsid w:val="00356B0C"/>
    <w:rsid w:val="00364A5E"/>
    <w:rsid w:val="003704BC"/>
    <w:rsid w:val="00375198"/>
    <w:rsid w:val="00377155"/>
    <w:rsid w:val="00393F97"/>
    <w:rsid w:val="003A06EF"/>
    <w:rsid w:val="003A0F2C"/>
    <w:rsid w:val="003A7427"/>
    <w:rsid w:val="003B6EF2"/>
    <w:rsid w:val="003B7B44"/>
    <w:rsid w:val="003C06FC"/>
    <w:rsid w:val="003C1183"/>
    <w:rsid w:val="003D28C3"/>
    <w:rsid w:val="003D4A68"/>
    <w:rsid w:val="003D51B4"/>
    <w:rsid w:val="003E1274"/>
    <w:rsid w:val="003E2246"/>
    <w:rsid w:val="003E45F1"/>
    <w:rsid w:val="003F04BF"/>
    <w:rsid w:val="003F3839"/>
    <w:rsid w:val="003F3C95"/>
    <w:rsid w:val="003F545C"/>
    <w:rsid w:val="004004D0"/>
    <w:rsid w:val="004029CD"/>
    <w:rsid w:val="004241C7"/>
    <w:rsid w:val="00425691"/>
    <w:rsid w:val="00426006"/>
    <w:rsid w:val="00430A12"/>
    <w:rsid w:val="00431042"/>
    <w:rsid w:val="00431908"/>
    <w:rsid w:val="00437398"/>
    <w:rsid w:val="00442CBA"/>
    <w:rsid w:val="00443009"/>
    <w:rsid w:val="004468A7"/>
    <w:rsid w:val="00455C0B"/>
    <w:rsid w:val="004570AD"/>
    <w:rsid w:val="00460830"/>
    <w:rsid w:val="004643E5"/>
    <w:rsid w:val="00474234"/>
    <w:rsid w:val="00477BDB"/>
    <w:rsid w:val="004813F8"/>
    <w:rsid w:val="00486599"/>
    <w:rsid w:val="00490A81"/>
    <w:rsid w:val="00497C32"/>
    <w:rsid w:val="004A2211"/>
    <w:rsid w:val="004A62E3"/>
    <w:rsid w:val="004C481A"/>
    <w:rsid w:val="004D4B10"/>
    <w:rsid w:val="004D646A"/>
    <w:rsid w:val="004F39BC"/>
    <w:rsid w:val="004F46B1"/>
    <w:rsid w:val="004F4CBA"/>
    <w:rsid w:val="00501F9A"/>
    <w:rsid w:val="00502ECE"/>
    <w:rsid w:val="00503F3D"/>
    <w:rsid w:val="00516AFA"/>
    <w:rsid w:val="00522572"/>
    <w:rsid w:val="005261C0"/>
    <w:rsid w:val="005335FE"/>
    <w:rsid w:val="00537D4F"/>
    <w:rsid w:val="00540E7F"/>
    <w:rsid w:val="00543B4F"/>
    <w:rsid w:val="00556C08"/>
    <w:rsid w:val="00561308"/>
    <w:rsid w:val="0057196F"/>
    <w:rsid w:val="005732E1"/>
    <w:rsid w:val="00580422"/>
    <w:rsid w:val="005A3516"/>
    <w:rsid w:val="005A66D0"/>
    <w:rsid w:val="005A766B"/>
    <w:rsid w:val="005B4BA1"/>
    <w:rsid w:val="005B4C39"/>
    <w:rsid w:val="005C302E"/>
    <w:rsid w:val="005D02E5"/>
    <w:rsid w:val="005D4A9B"/>
    <w:rsid w:val="005D7CAB"/>
    <w:rsid w:val="005E0754"/>
    <w:rsid w:val="005E21E8"/>
    <w:rsid w:val="005E3175"/>
    <w:rsid w:val="005E350E"/>
    <w:rsid w:val="005F0DF7"/>
    <w:rsid w:val="005F3745"/>
    <w:rsid w:val="005F5EEA"/>
    <w:rsid w:val="00604755"/>
    <w:rsid w:val="00605884"/>
    <w:rsid w:val="0060633A"/>
    <w:rsid w:val="00614AB2"/>
    <w:rsid w:val="00616242"/>
    <w:rsid w:val="00632147"/>
    <w:rsid w:val="00633F57"/>
    <w:rsid w:val="00640C22"/>
    <w:rsid w:val="00645027"/>
    <w:rsid w:val="00673834"/>
    <w:rsid w:val="006800C1"/>
    <w:rsid w:val="00685F43"/>
    <w:rsid w:val="006907BE"/>
    <w:rsid w:val="00690881"/>
    <w:rsid w:val="006A1309"/>
    <w:rsid w:val="006B45BC"/>
    <w:rsid w:val="006B7709"/>
    <w:rsid w:val="006B7EAC"/>
    <w:rsid w:val="006C5CCE"/>
    <w:rsid w:val="006C6483"/>
    <w:rsid w:val="006C76E9"/>
    <w:rsid w:val="006C7A7B"/>
    <w:rsid w:val="006D67AD"/>
    <w:rsid w:val="006D685B"/>
    <w:rsid w:val="006E16E1"/>
    <w:rsid w:val="006E4B1E"/>
    <w:rsid w:val="006F1221"/>
    <w:rsid w:val="006F7BF1"/>
    <w:rsid w:val="00704AC2"/>
    <w:rsid w:val="007069B6"/>
    <w:rsid w:val="00707E51"/>
    <w:rsid w:val="0071226F"/>
    <w:rsid w:val="00725EC5"/>
    <w:rsid w:val="00727EF5"/>
    <w:rsid w:val="00735AA8"/>
    <w:rsid w:val="007362B6"/>
    <w:rsid w:val="00737786"/>
    <w:rsid w:val="0074176C"/>
    <w:rsid w:val="00746397"/>
    <w:rsid w:val="00751553"/>
    <w:rsid w:val="007565F7"/>
    <w:rsid w:val="00756BB4"/>
    <w:rsid w:val="00757497"/>
    <w:rsid w:val="0076132E"/>
    <w:rsid w:val="0076569C"/>
    <w:rsid w:val="00767003"/>
    <w:rsid w:val="00767D11"/>
    <w:rsid w:val="00772F18"/>
    <w:rsid w:val="007749E6"/>
    <w:rsid w:val="00787C61"/>
    <w:rsid w:val="00790A96"/>
    <w:rsid w:val="007A4158"/>
    <w:rsid w:val="007C0C83"/>
    <w:rsid w:val="007D202D"/>
    <w:rsid w:val="007D52CF"/>
    <w:rsid w:val="007D61C9"/>
    <w:rsid w:val="007D75A1"/>
    <w:rsid w:val="007D7CFA"/>
    <w:rsid w:val="007E03C3"/>
    <w:rsid w:val="007E1399"/>
    <w:rsid w:val="007F4AFA"/>
    <w:rsid w:val="007F64A6"/>
    <w:rsid w:val="00802AB3"/>
    <w:rsid w:val="00804795"/>
    <w:rsid w:val="008158E3"/>
    <w:rsid w:val="00817BDC"/>
    <w:rsid w:val="00821979"/>
    <w:rsid w:val="00821FA6"/>
    <w:rsid w:val="00831FB4"/>
    <w:rsid w:val="00841E54"/>
    <w:rsid w:val="0085218D"/>
    <w:rsid w:val="00852C59"/>
    <w:rsid w:val="008532C0"/>
    <w:rsid w:val="00855710"/>
    <w:rsid w:val="008626AE"/>
    <w:rsid w:val="0088192E"/>
    <w:rsid w:val="00886A3C"/>
    <w:rsid w:val="008A0460"/>
    <w:rsid w:val="008A10DA"/>
    <w:rsid w:val="008A5C8B"/>
    <w:rsid w:val="008A7363"/>
    <w:rsid w:val="008A74EB"/>
    <w:rsid w:val="008B39EF"/>
    <w:rsid w:val="008B6C2A"/>
    <w:rsid w:val="008C1A22"/>
    <w:rsid w:val="008C5D66"/>
    <w:rsid w:val="0090005A"/>
    <w:rsid w:val="00901A15"/>
    <w:rsid w:val="009034DC"/>
    <w:rsid w:val="0090385B"/>
    <w:rsid w:val="00911819"/>
    <w:rsid w:val="00914378"/>
    <w:rsid w:val="00926010"/>
    <w:rsid w:val="00931706"/>
    <w:rsid w:val="009321C1"/>
    <w:rsid w:val="009335C2"/>
    <w:rsid w:val="00936B3B"/>
    <w:rsid w:val="009640BC"/>
    <w:rsid w:val="00965BFC"/>
    <w:rsid w:val="009667D4"/>
    <w:rsid w:val="00966CEF"/>
    <w:rsid w:val="0097712C"/>
    <w:rsid w:val="009805A7"/>
    <w:rsid w:val="00990434"/>
    <w:rsid w:val="00990FB0"/>
    <w:rsid w:val="00994043"/>
    <w:rsid w:val="009A108E"/>
    <w:rsid w:val="009B5479"/>
    <w:rsid w:val="009B736F"/>
    <w:rsid w:val="009C1011"/>
    <w:rsid w:val="009D193A"/>
    <w:rsid w:val="009F4740"/>
    <w:rsid w:val="00A06CBE"/>
    <w:rsid w:val="00A2006D"/>
    <w:rsid w:val="00A241E4"/>
    <w:rsid w:val="00A32C01"/>
    <w:rsid w:val="00A32C9D"/>
    <w:rsid w:val="00A33BE3"/>
    <w:rsid w:val="00A40D58"/>
    <w:rsid w:val="00A45BA9"/>
    <w:rsid w:val="00A50756"/>
    <w:rsid w:val="00A5359B"/>
    <w:rsid w:val="00A57949"/>
    <w:rsid w:val="00A57A2E"/>
    <w:rsid w:val="00A7605E"/>
    <w:rsid w:val="00A90405"/>
    <w:rsid w:val="00A911D7"/>
    <w:rsid w:val="00AA3CC6"/>
    <w:rsid w:val="00AC70B2"/>
    <w:rsid w:val="00AC7FD5"/>
    <w:rsid w:val="00AD011F"/>
    <w:rsid w:val="00AD3A8F"/>
    <w:rsid w:val="00AE73BC"/>
    <w:rsid w:val="00AF2AD2"/>
    <w:rsid w:val="00B02207"/>
    <w:rsid w:val="00B07006"/>
    <w:rsid w:val="00B16644"/>
    <w:rsid w:val="00B176CA"/>
    <w:rsid w:val="00B20253"/>
    <w:rsid w:val="00B26D49"/>
    <w:rsid w:val="00B314DA"/>
    <w:rsid w:val="00B41FFB"/>
    <w:rsid w:val="00B46867"/>
    <w:rsid w:val="00B50845"/>
    <w:rsid w:val="00B5135C"/>
    <w:rsid w:val="00B51A4B"/>
    <w:rsid w:val="00B51FED"/>
    <w:rsid w:val="00B60298"/>
    <w:rsid w:val="00B63CD9"/>
    <w:rsid w:val="00B65626"/>
    <w:rsid w:val="00B65FA5"/>
    <w:rsid w:val="00B669E1"/>
    <w:rsid w:val="00B73BCE"/>
    <w:rsid w:val="00B74408"/>
    <w:rsid w:val="00B749E9"/>
    <w:rsid w:val="00B845CE"/>
    <w:rsid w:val="00B860D3"/>
    <w:rsid w:val="00B87BE1"/>
    <w:rsid w:val="00B95FFB"/>
    <w:rsid w:val="00BB138D"/>
    <w:rsid w:val="00BB2009"/>
    <w:rsid w:val="00BD3A3D"/>
    <w:rsid w:val="00BD4705"/>
    <w:rsid w:val="00BE1C5A"/>
    <w:rsid w:val="00BF22D9"/>
    <w:rsid w:val="00C067E7"/>
    <w:rsid w:val="00C16B26"/>
    <w:rsid w:val="00C20D8A"/>
    <w:rsid w:val="00C227C0"/>
    <w:rsid w:val="00C33752"/>
    <w:rsid w:val="00C373CD"/>
    <w:rsid w:val="00C4361B"/>
    <w:rsid w:val="00C55216"/>
    <w:rsid w:val="00C57EC6"/>
    <w:rsid w:val="00C6046D"/>
    <w:rsid w:val="00C74138"/>
    <w:rsid w:val="00C74F7D"/>
    <w:rsid w:val="00C846CB"/>
    <w:rsid w:val="00C85948"/>
    <w:rsid w:val="00CA0CFA"/>
    <w:rsid w:val="00CA1C3D"/>
    <w:rsid w:val="00CB6EAB"/>
    <w:rsid w:val="00CE104E"/>
    <w:rsid w:val="00CE7E33"/>
    <w:rsid w:val="00D02BC9"/>
    <w:rsid w:val="00D07AA1"/>
    <w:rsid w:val="00D128FC"/>
    <w:rsid w:val="00D2608F"/>
    <w:rsid w:val="00D303AC"/>
    <w:rsid w:val="00D35B2D"/>
    <w:rsid w:val="00D4393D"/>
    <w:rsid w:val="00D45143"/>
    <w:rsid w:val="00D549CA"/>
    <w:rsid w:val="00D60DF5"/>
    <w:rsid w:val="00D60E47"/>
    <w:rsid w:val="00D70DD8"/>
    <w:rsid w:val="00D7552E"/>
    <w:rsid w:val="00D92D8A"/>
    <w:rsid w:val="00D943E7"/>
    <w:rsid w:val="00D944F2"/>
    <w:rsid w:val="00D9469E"/>
    <w:rsid w:val="00DA5BE7"/>
    <w:rsid w:val="00DA5C1A"/>
    <w:rsid w:val="00DB57DE"/>
    <w:rsid w:val="00DB7EFA"/>
    <w:rsid w:val="00DB7FBF"/>
    <w:rsid w:val="00DC1915"/>
    <w:rsid w:val="00DC4AF7"/>
    <w:rsid w:val="00DC6F5C"/>
    <w:rsid w:val="00DD4D7E"/>
    <w:rsid w:val="00DD614F"/>
    <w:rsid w:val="00DE5C60"/>
    <w:rsid w:val="00DE5EEE"/>
    <w:rsid w:val="00E111A6"/>
    <w:rsid w:val="00E1584A"/>
    <w:rsid w:val="00E16A51"/>
    <w:rsid w:val="00E16D79"/>
    <w:rsid w:val="00E171CD"/>
    <w:rsid w:val="00E17A3C"/>
    <w:rsid w:val="00E17C1D"/>
    <w:rsid w:val="00E22C40"/>
    <w:rsid w:val="00E35A8A"/>
    <w:rsid w:val="00E36349"/>
    <w:rsid w:val="00E42042"/>
    <w:rsid w:val="00E44434"/>
    <w:rsid w:val="00E530E8"/>
    <w:rsid w:val="00E540C5"/>
    <w:rsid w:val="00E56915"/>
    <w:rsid w:val="00E57375"/>
    <w:rsid w:val="00E60A60"/>
    <w:rsid w:val="00E6798D"/>
    <w:rsid w:val="00E7013F"/>
    <w:rsid w:val="00E721B2"/>
    <w:rsid w:val="00E8403C"/>
    <w:rsid w:val="00EA2646"/>
    <w:rsid w:val="00EA477D"/>
    <w:rsid w:val="00EB5E58"/>
    <w:rsid w:val="00EB6A1B"/>
    <w:rsid w:val="00EC76D3"/>
    <w:rsid w:val="00ED07A3"/>
    <w:rsid w:val="00ED3169"/>
    <w:rsid w:val="00EE3040"/>
    <w:rsid w:val="00EE49C3"/>
    <w:rsid w:val="00F03CD7"/>
    <w:rsid w:val="00F16E57"/>
    <w:rsid w:val="00F179F5"/>
    <w:rsid w:val="00F2337A"/>
    <w:rsid w:val="00F26CDE"/>
    <w:rsid w:val="00F33F9D"/>
    <w:rsid w:val="00F43652"/>
    <w:rsid w:val="00F46209"/>
    <w:rsid w:val="00F46DA7"/>
    <w:rsid w:val="00F538A3"/>
    <w:rsid w:val="00F56F7F"/>
    <w:rsid w:val="00F57678"/>
    <w:rsid w:val="00F716A4"/>
    <w:rsid w:val="00F722A2"/>
    <w:rsid w:val="00F85938"/>
    <w:rsid w:val="00F9474A"/>
    <w:rsid w:val="00FA089F"/>
    <w:rsid w:val="00FB7216"/>
    <w:rsid w:val="00FC063D"/>
    <w:rsid w:val="00FC187B"/>
    <w:rsid w:val="00FC63B2"/>
    <w:rsid w:val="00FC76BF"/>
    <w:rsid w:val="00FD43D0"/>
    <w:rsid w:val="00FD5CEF"/>
    <w:rsid w:val="00FE3DFF"/>
    <w:rsid w:val="00FE6ABB"/>
    <w:rsid w:val="00FF144A"/>
    <w:rsid w:val="00FF1E3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2353"/>
  </w:style>
  <w:style w:type="paragraph" w:styleId="Titolo1">
    <w:name w:val="heading 1"/>
    <w:basedOn w:val="Normale"/>
    <w:next w:val="Normale"/>
    <w:link w:val="Titolo1Carattere"/>
    <w:uiPriority w:val="9"/>
    <w:qFormat/>
    <w:rsid w:val="00ED31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A06EF"/>
    <w:pPr>
      <w:ind w:left="720"/>
      <w:contextualSpacing/>
    </w:pPr>
  </w:style>
  <w:style w:type="paragraph" w:styleId="Intestazione">
    <w:name w:val="header"/>
    <w:basedOn w:val="Normale"/>
    <w:link w:val="IntestazioneCarattere"/>
    <w:uiPriority w:val="99"/>
    <w:unhideWhenUsed/>
    <w:rsid w:val="009F47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4740"/>
  </w:style>
  <w:style w:type="paragraph" w:styleId="Pidipagina">
    <w:name w:val="footer"/>
    <w:basedOn w:val="Normale"/>
    <w:link w:val="PidipaginaCarattere"/>
    <w:uiPriority w:val="99"/>
    <w:unhideWhenUsed/>
    <w:rsid w:val="009F47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4740"/>
  </w:style>
  <w:style w:type="paragraph" w:styleId="Testofumetto">
    <w:name w:val="Balloon Text"/>
    <w:basedOn w:val="Normale"/>
    <w:link w:val="TestofumettoCarattere"/>
    <w:uiPriority w:val="99"/>
    <w:semiHidden/>
    <w:unhideWhenUsed/>
    <w:rsid w:val="009F474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4740"/>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8A736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A7363"/>
    <w:rPr>
      <w:sz w:val="20"/>
      <w:szCs w:val="20"/>
    </w:rPr>
  </w:style>
  <w:style w:type="character" w:styleId="Rimandonotaapidipagina">
    <w:name w:val="footnote reference"/>
    <w:basedOn w:val="Carpredefinitoparagrafo"/>
    <w:uiPriority w:val="99"/>
    <w:semiHidden/>
    <w:unhideWhenUsed/>
    <w:rsid w:val="008A7363"/>
    <w:rPr>
      <w:vertAlign w:val="superscript"/>
    </w:rPr>
  </w:style>
  <w:style w:type="paragraph" w:styleId="Testonotadichiusura">
    <w:name w:val="endnote text"/>
    <w:basedOn w:val="Normale"/>
    <w:link w:val="TestonotadichiusuraCarattere"/>
    <w:uiPriority w:val="99"/>
    <w:semiHidden/>
    <w:unhideWhenUsed/>
    <w:rsid w:val="008A736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A7363"/>
    <w:rPr>
      <w:sz w:val="20"/>
      <w:szCs w:val="20"/>
    </w:rPr>
  </w:style>
  <w:style w:type="character" w:styleId="Rimandonotadichiusura">
    <w:name w:val="endnote reference"/>
    <w:basedOn w:val="Carpredefinitoparagrafo"/>
    <w:uiPriority w:val="99"/>
    <w:semiHidden/>
    <w:unhideWhenUsed/>
    <w:rsid w:val="008A7363"/>
    <w:rPr>
      <w:vertAlign w:val="superscript"/>
    </w:rPr>
  </w:style>
  <w:style w:type="character" w:styleId="Collegamentoipertestuale">
    <w:name w:val="Hyperlink"/>
    <w:basedOn w:val="Carpredefinitoparagrafo"/>
    <w:uiPriority w:val="99"/>
    <w:unhideWhenUsed/>
    <w:rsid w:val="00443009"/>
    <w:rPr>
      <w:color w:val="0000FF" w:themeColor="hyperlink"/>
      <w:u w:val="single"/>
    </w:rPr>
  </w:style>
  <w:style w:type="table" w:styleId="Grigliatabella">
    <w:name w:val="Table Grid"/>
    <w:basedOn w:val="Tabellanormale"/>
    <w:uiPriority w:val="59"/>
    <w:rsid w:val="003A0F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B860D3"/>
    <w:rPr>
      <w:color w:val="800080" w:themeColor="followedHyperlink"/>
      <w:u w:val="single"/>
    </w:rPr>
  </w:style>
  <w:style w:type="character" w:customStyle="1" w:styleId="Titolo1Carattere">
    <w:name w:val="Titolo 1 Carattere"/>
    <w:basedOn w:val="Carpredefinitoparagrafo"/>
    <w:link w:val="Titolo1"/>
    <w:uiPriority w:val="9"/>
    <w:rsid w:val="00ED3169"/>
    <w:rPr>
      <w:rFonts w:asciiTheme="majorHAnsi" w:eastAsiaTheme="majorEastAsia" w:hAnsiTheme="majorHAnsi" w:cstheme="majorBidi"/>
      <w:b/>
      <w:bCs/>
      <w:color w:val="365F91" w:themeColor="accent1" w:themeShade="BF"/>
      <w:sz w:val="28"/>
      <w:szCs w:val="28"/>
    </w:rPr>
  </w:style>
  <w:style w:type="paragraph" w:styleId="Sottotitolo">
    <w:name w:val="Subtitle"/>
    <w:basedOn w:val="Normale"/>
    <w:next w:val="Normale"/>
    <w:link w:val="SottotitoloCarattere"/>
    <w:uiPriority w:val="11"/>
    <w:qFormat/>
    <w:rsid w:val="00ED316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ED3169"/>
    <w:rPr>
      <w:rFonts w:asciiTheme="majorHAnsi" w:eastAsiaTheme="majorEastAsia" w:hAnsiTheme="majorHAnsi" w:cstheme="majorBidi"/>
      <w:i/>
      <w:iCs/>
      <w:color w:val="4F81BD" w:themeColor="accent1"/>
      <w:spacing w:val="15"/>
      <w:sz w:val="24"/>
      <w:szCs w:val="24"/>
    </w:rPr>
  </w:style>
  <w:style w:type="character" w:styleId="Enfasigrassetto">
    <w:name w:val="Strong"/>
    <w:basedOn w:val="Carpredefinitoparagrafo"/>
    <w:uiPriority w:val="22"/>
    <w:qFormat/>
    <w:rsid w:val="00ED3169"/>
    <w:rPr>
      <w:b/>
      <w:bCs/>
    </w:rPr>
  </w:style>
  <w:style w:type="character" w:styleId="Enfasidelicata">
    <w:name w:val="Subtle Emphasis"/>
    <w:basedOn w:val="Carpredefinitoparagrafo"/>
    <w:uiPriority w:val="19"/>
    <w:qFormat/>
    <w:rsid w:val="00ED3169"/>
    <w:rPr>
      <w:i/>
      <w:iCs/>
      <w:color w:val="808080" w:themeColor="text1" w:themeTint="7F"/>
    </w:rPr>
  </w:style>
  <w:style w:type="paragraph" w:styleId="Titolosommario">
    <w:name w:val="TOC Heading"/>
    <w:basedOn w:val="Titolo1"/>
    <w:next w:val="Normale"/>
    <w:uiPriority w:val="39"/>
    <w:semiHidden/>
    <w:unhideWhenUsed/>
    <w:qFormat/>
    <w:rsid w:val="00FC63B2"/>
    <w:pPr>
      <w:outlineLvl w:val="9"/>
    </w:pPr>
    <w:rPr>
      <w:lang w:eastAsia="it-IT"/>
    </w:rPr>
  </w:style>
  <w:style w:type="paragraph" w:styleId="Sommario1">
    <w:name w:val="toc 1"/>
    <w:basedOn w:val="Normale"/>
    <w:next w:val="Normale"/>
    <w:autoRedefine/>
    <w:uiPriority w:val="39"/>
    <w:unhideWhenUsed/>
    <w:qFormat/>
    <w:rsid w:val="00FC63B2"/>
    <w:pPr>
      <w:spacing w:before="360" w:after="0"/>
    </w:pPr>
    <w:rPr>
      <w:rFonts w:asciiTheme="majorHAnsi" w:hAnsiTheme="majorHAnsi"/>
      <w:b/>
      <w:bCs/>
      <w:caps/>
      <w:sz w:val="24"/>
      <w:szCs w:val="24"/>
    </w:rPr>
  </w:style>
  <w:style w:type="paragraph" w:styleId="Sommario2">
    <w:name w:val="toc 2"/>
    <w:basedOn w:val="Normale"/>
    <w:next w:val="Normale"/>
    <w:autoRedefine/>
    <w:uiPriority w:val="39"/>
    <w:unhideWhenUsed/>
    <w:qFormat/>
    <w:rsid w:val="00FC63B2"/>
    <w:pPr>
      <w:spacing w:before="240" w:after="0"/>
    </w:pPr>
    <w:rPr>
      <w:b/>
      <w:bCs/>
      <w:sz w:val="20"/>
      <w:szCs w:val="20"/>
    </w:rPr>
  </w:style>
  <w:style w:type="paragraph" w:styleId="Sommario3">
    <w:name w:val="toc 3"/>
    <w:basedOn w:val="Normale"/>
    <w:next w:val="Normale"/>
    <w:autoRedefine/>
    <w:uiPriority w:val="39"/>
    <w:unhideWhenUsed/>
    <w:qFormat/>
    <w:rsid w:val="00FC63B2"/>
    <w:pPr>
      <w:spacing w:after="0"/>
      <w:ind w:left="220"/>
    </w:pPr>
    <w:rPr>
      <w:sz w:val="20"/>
      <w:szCs w:val="20"/>
    </w:rPr>
  </w:style>
  <w:style w:type="paragraph" w:styleId="Sommario4">
    <w:name w:val="toc 4"/>
    <w:basedOn w:val="Normale"/>
    <w:next w:val="Normale"/>
    <w:autoRedefine/>
    <w:uiPriority w:val="39"/>
    <w:unhideWhenUsed/>
    <w:rsid w:val="00FC63B2"/>
    <w:pPr>
      <w:spacing w:after="0"/>
      <w:ind w:left="440"/>
    </w:pPr>
    <w:rPr>
      <w:sz w:val="20"/>
      <w:szCs w:val="20"/>
    </w:rPr>
  </w:style>
  <w:style w:type="paragraph" w:styleId="Sommario5">
    <w:name w:val="toc 5"/>
    <w:basedOn w:val="Normale"/>
    <w:next w:val="Normale"/>
    <w:autoRedefine/>
    <w:uiPriority w:val="39"/>
    <w:unhideWhenUsed/>
    <w:rsid w:val="00FC63B2"/>
    <w:pPr>
      <w:spacing w:after="0"/>
      <w:ind w:left="660"/>
    </w:pPr>
    <w:rPr>
      <w:sz w:val="20"/>
      <w:szCs w:val="20"/>
    </w:rPr>
  </w:style>
  <w:style w:type="paragraph" w:styleId="Sommario6">
    <w:name w:val="toc 6"/>
    <w:basedOn w:val="Normale"/>
    <w:next w:val="Normale"/>
    <w:autoRedefine/>
    <w:uiPriority w:val="39"/>
    <w:unhideWhenUsed/>
    <w:rsid w:val="00FC63B2"/>
    <w:pPr>
      <w:spacing w:after="0"/>
      <w:ind w:left="880"/>
    </w:pPr>
    <w:rPr>
      <w:sz w:val="20"/>
      <w:szCs w:val="20"/>
    </w:rPr>
  </w:style>
  <w:style w:type="paragraph" w:styleId="Sommario7">
    <w:name w:val="toc 7"/>
    <w:basedOn w:val="Normale"/>
    <w:next w:val="Normale"/>
    <w:autoRedefine/>
    <w:uiPriority w:val="39"/>
    <w:unhideWhenUsed/>
    <w:rsid w:val="00FC63B2"/>
    <w:pPr>
      <w:spacing w:after="0"/>
      <w:ind w:left="1100"/>
    </w:pPr>
    <w:rPr>
      <w:sz w:val="20"/>
      <w:szCs w:val="20"/>
    </w:rPr>
  </w:style>
  <w:style w:type="paragraph" w:styleId="Sommario8">
    <w:name w:val="toc 8"/>
    <w:basedOn w:val="Normale"/>
    <w:next w:val="Normale"/>
    <w:autoRedefine/>
    <w:uiPriority w:val="39"/>
    <w:unhideWhenUsed/>
    <w:rsid w:val="00FC63B2"/>
    <w:pPr>
      <w:spacing w:after="0"/>
      <w:ind w:left="1320"/>
    </w:pPr>
    <w:rPr>
      <w:sz w:val="20"/>
      <w:szCs w:val="20"/>
    </w:rPr>
  </w:style>
  <w:style w:type="paragraph" w:styleId="Sommario9">
    <w:name w:val="toc 9"/>
    <w:basedOn w:val="Normale"/>
    <w:next w:val="Normale"/>
    <w:autoRedefine/>
    <w:uiPriority w:val="39"/>
    <w:unhideWhenUsed/>
    <w:rsid w:val="00FC63B2"/>
    <w:pPr>
      <w:spacing w:after="0"/>
      <w:ind w:left="1540"/>
    </w:pPr>
    <w:rPr>
      <w:sz w:val="20"/>
      <w:szCs w:val="20"/>
    </w:rPr>
  </w:style>
  <w:style w:type="paragraph" w:styleId="Titolo">
    <w:name w:val="Title"/>
    <w:basedOn w:val="Normale"/>
    <w:next w:val="Normale"/>
    <w:link w:val="TitoloCarattere"/>
    <w:uiPriority w:val="10"/>
    <w:qFormat/>
    <w:rsid w:val="00FC63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3B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A06EF"/>
    <w:pPr>
      <w:ind w:left="720"/>
      <w:contextualSpacing/>
    </w:pPr>
  </w:style>
  <w:style w:type="paragraph" w:styleId="Intestazione">
    <w:name w:val="header"/>
    <w:basedOn w:val="Normale"/>
    <w:link w:val="IntestazioneCarattere"/>
    <w:uiPriority w:val="99"/>
    <w:unhideWhenUsed/>
    <w:rsid w:val="009F47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4740"/>
  </w:style>
  <w:style w:type="paragraph" w:styleId="Pidipagina">
    <w:name w:val="footer"/>
    <w:basedOn w:val="Normale"/>
    <w:link w:val="PidipaginaCarattere"/>
    <w:uiPriority w:val="99"/>
    <w:unhideWhenUsed/>
    <w:rsid w:val="009F47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4740"/>
  </w:style>
  <w:style w:type="paragraph" w:styleId="Testofumetto">
    <w:name w:val="Balloon Text"/>
    <w:basedOn w:val="Normale"/>
    <w:link w:val="TestofumettoCarattere"/>
    <w:uiPriority w:val="99"/>
    <w:semiHidden/>
    <w:unhideWhenUsed/>
    <w:rsid w:val="009F474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4740"/>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8A736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A7363"/>
    <w:rPr>
      <w:sz w:val="20"/>
      <w:szCs w:val="20"/>
    </w:rPr>
  </w:style>
  <w:style w:type="character" w:styleId="Rimandonotaapidipagina">
    <w:name w:val="footnote reference"/>
    <w:basedOn w:val="Carpredefinitoparagrafo"/>
    <w:uiPriority w:val="99"/>
    <w:semiHidden/>
    <w:unhideWhenUsed/>
    <w:rsid w:val="008A7363"/>
    <w:rPr>
      <w:vertAlign w:val="superscript"/>
    </w:rPr>
  </w:style>
  <w:style w:type="paragraph" w:styleId="Testonotadichiusura">
    <w:name w:val="endnote text"/>
    <w:basedOn w:val="Normale"/>
    <w:link w:val="TestonotadichiusuraCarattere"/>
    <w:uiPriority w:val="99"/>
    <w:semiHidden/>
    <w:unhideWhenUsed/>
    <w:rsid w:val="008A736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A7363"/>
    <w:rPr>
      <w:sz w:val="20"/>
      <w:szCs w:val="20"/>
    </w:rPr>
  </w:style>
  <w:style w:type="character" w:styleId="Rimandonotadichiusura">
    <w:name w:val="endnote reference"/>
    <w:basedOn w:val="Carpredefinitoparagrafo"/>
    <w:uiPriority w:val="99"/>
    <w:semiHidden/>
    <w:unhideWhenUsed/>
    <w:rsid w:val="008A7363"/>
    <w:rPr>
      <w:vertAlign w:val="superscript"/>
    </w:rPr>
  </w:style>
  <w:style w:type="character" w:styleId="Collegamentoipertestuale">
    <w:name w:val="Hyperlink"/>
    <w:basedOn w:val="Carpredefinitoparagrafo"/>
    <w:uiPriority w:val="99"/>
    <w:unhideWhenUsed/>
    <w:rsid w:val="00443009"/>
    <w:rPr>
      <w:color w:val="0000FF" w:themeColor="hyperlink"/>
      <w:u w:val="single"/>
    </w:rPr>
  </w:style>
  <w:style w:type="table" w:styleId="Grigliatabella">
    <w:name w:val="Table Grid"/>
    <w:basedOn w:val="Tabellanormale"/>
    <w:uiPriority w:val="59"/>
    <w:rsid w:val="003A0F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B860D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ocome.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D7BD21C-3A59-4BF6-BED3-CA088988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4966</Words>
  <Characters>28310</Characters>
  <Application>Microsoft Office Word</Application>
  <DocSecurity>0</DocSecurity>
  <Lines>235</Lines>
  <Paragraphs>66</Paragraphs>
  <ScaleCrop>false</ScaleCrop>
  <HeadingPairs>
    <vt:vector size="4" baseType="variant">
      <vt:variant>
        <vt:lpstr>Titolo</vt:lpstr>
      </vt:variant>
      <vt:variant>
        <vt:i4>1</vt:i4>
      </vt:variant>
      <vt:variant>
        <vt:lpstr>Intestazioni</vt:lpstr>
      </vt:variant>
      <vt:variant>
        <vt:i4>3</vt:i4>
      </vt:variant>
    </vt:vector>
  </HeadingPairs>
  <TitlesOfParts>
    <vt:vector size="4" baseType="lpstr">
      <vt:lpstr/>
      <vt:lpstr>PROTOCOLLO DI ACCOGLIENZA ALUNNI STRANIERI</vt:lpstr>
      <vt:lpstr>Premessa</vt:lpstr>
      <vt:lpstr>FASI DEL PROTOCOLLO D’ACCOGLIENZA PER L’INSERIMENTO DEGLI ALUNNI STRANIERI</vt:lpstr>
    </vt:vector>
  </TitlesOfParts>
  <Company/>
  <LinksUpToDate>false</LinksUpToDate>
  <CharactersWithSpaces>33210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dc:creator>
  <cp:lastModifiedBy>oem</cp:lastModifiedBy>
  <cp:revision>9</cp:revision>
  <dcterms:created xsi:type="dcterms:W3CDTF">2013-10-28T10:41:00Z</dcterms:created>
  <dcterms:modified xsi:type="dcterms:W3CDTF">2013-10-29T10:30:00Z</dcterms:modified>
</cp:coreProperties>
</file>